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76"/>
        <w:tblW w:w="10627" w:type="dxa"/>
        <w:tblLook w:val="04A0" w:firstRow="1" w:lastRow="0" w:firstColumn="1" w:lastColumn="0" w:noHBand="0" w:noVBand="1"/>
      </w:tblPr>
      <w:tblGrid>
        <w:gridCol w:w="1413"/>
        <w:gridCol w:w="1849"/>
        <w:gridCol w:w="7365"/>
      </w:tblGrid>
      <w:tr w:rsidR="00E4135E" w:rsidRPr="00E4135E" w14:paraId="397A8554" w14:textId="77777777" w:rsidTr="00E4135E">
        <w:trPr>
          <w:trHeight w:val="2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D423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36DB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Activity 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3805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4A71F69D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59AB8D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10.00 - 10.45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17175E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PI intro talks: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E82E25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Talks should aim to be around 5 minutes and can make use of a slide:</w:t>
            </w:r>
          </w:p>
        </w:tc>
      </w:tr>
      <w:tr w:rsidR="00E4135E" w:rsidRPr="00E4135E" w14:paraId="741237A2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BC7B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6D2F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Sharon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Zytynska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8E40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Microbe-induced resistance in plant against insect pests</w:t>
            </w:r>
          </w:p>
        </w:tc>
      </w:tr>
      <w:tr w:rsidR="00E4135E" w:rsidRPr="00E4135E" w14:paraId="70747315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D3743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F775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Jones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0F8E" w14:textId="3B98E199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Rice pan gene set annotation, SUMOylation in </w:t>
            </w: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Arabidopsis</w:t>
            </w: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phosphorylation in rice</w:t>
            </w:r>
          </w:p>
        </w:tc>
      </w:tr>
      <w:tr w:rsidR="00E4135E" w:rsidRPr="00E4135E" w14:paraId="4D1373C6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903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FA5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Raj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Witlock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A8B0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11106817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4DF7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F12B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Hartwell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E2F4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Photosynthesis working the night shift</w:t>
            </w:r>
          </w:p>
        </w:tc>
      </w:tr>
      <w:tr w:rsidR="00E4135E" w:rsidRPr="00E4135E" w14:paraId="4B9C8A58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EC2F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98E5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Luning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Liu (Pei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Cing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Ng)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084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Biological organelles: assembly, </w:t>
            </w:r>
            <w:proofErr w:type="gram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biogenesis</w:t>
            </w:r>
            <w:proofErr w:type="gram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and engineering</w:t>
            </w:r>
          </w:p>
        </w:tc>
      </w:tr>
      <w:tr w:rsidR="00E4135E" w:rsidRPr="00E4135E" w14:paraId="21021B61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3925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1EDA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Diarmuid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O'Maoileidigh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5F0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Molecular mechanisms of floral organ photosynthesis</w:t>
            </w:r>
          </w:p>
        </w:tc>
      </w:tr>
      <w:tr w:rsidR="00E4135E" w:rsidRPr="00E4135E" w14:paraId="36D3CD73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0CFC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1AF5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Glen Walley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E2B2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Liverpool Crop Genetic Improvement Group</w:t>
            </w:r>
          </w:p>
        </w:tc>
      </w:tr>
      <w:tr w:rsidR="00E4135E" w:rsidRPr="00E4135E" w14:paraId="2457F5EA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82B3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09A2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Dan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Canniffe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6864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Expanding the range of the solar spectrum used by photosynthesis</w:t>
            </w:r>
          </w:p>
        </w:tc>
      </w:tr>
      <w:tr w:rsidR="00E4135E" w:rsidRPr="00E4135E" w14:paraId="60F07528" w14:textId="77777777" w:rsidTr="00A95150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D81C75B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6C9D47C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Student talks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7E97E81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19885A1D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6177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10.45 - 11.00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D538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Maryam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Subaylaa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87A9" w14:textId="32F78276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Undertanding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of the variation in photosynthetic physiology across the divers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e </w:t>
            </w: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genus Kalanchoe</w:t>
            </w:r>
          </w:p>
        </w:tc>
      </w:tr>
      <w:tr w:rsidR="00E4135E" w:rsidRPr="00E4135E" w14:paraId="21E1C091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BD7D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11.00 - 11.15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2BAB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Kawinnat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Sue-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ob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0EFE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Identification of SUMOylation machinery in rice (Oryza sativa)</w:t>
            </w:r>
          </w:p>
        </w:tc>
      </w:tr>
      <w:tr w:rsidR="00E4135E" w:rsidRPr="00E4135E" w14:paraId="6DD92097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D6F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11.15 - 11.30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C576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Nicky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Rudling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F658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The role of chlorophyllide oxidoreductase enzymes in the expansion of photosynthesis into the </w:t>
            </w:r>
            <w:proofErr w:type="gram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near-infrared</w:t>
            </w:r>
            <w:proofErr w:type="gramEnd"/>
          </w:p>
        </w:tc>
      </w:tr>
      <w:tr w:rsidR="00E4135E" w:rsidRPr="00E4135E" w14:paraId="3B488FDA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C4446E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11.30 - 12.15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D8213D8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Posters and Coffee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23FFDD0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0963722B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C36560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8150326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Student talks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26722B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312E66B2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DA2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12.15 - 12.30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2AAB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Jesse McCarthy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9B4A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Molecular mechanisms underlying floral organ photosynthesis</w:t>
            </w:r>
          </w:p>
        </w:tc>
      </w:tr>
      <w:tr w:rsidR="00E4135E" w:rsidRPr="00E4135E" w14:paraId="6282D77B" w14:textId="77777777" w:rsidTr="00E4135E">
        <w:trPr>
          <w:trHeight w:val="4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F12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12.30 - 12.45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CF86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 Bannon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66E" w14:textId="557D7E4D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Enhancing hydroponic growing systems by addressing the challenges of energy requirements, grow time, nutrient uptake, as well as the presence of algae and harmful pathogens in growing solution</w:t>
            </w:r>
          </w:p>
        </w:tc>
      </w:tr>
      <w:tr w:rsidR="00E4135E" w:rsidRPr="00E4135E" w14:paraId="00E3BF71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6D30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12.45 - 1.00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ACAA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Dowrung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Namoon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FAFB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The role of the γ subunit in the photosystem of the lowest energy phototrophs</w:t>
            </w:r>
          </w:p>
        </w:tc>
      </w:tr>
      <w:tr w:rsidR="00E4135E" w:rsidRPr="00E4135E" w14:paraId="16B7FEC1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C340AEC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1.00 - 2.00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93D468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Lunch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486276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5A0A0B0F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B4F746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87F0501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Student and post doc talks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BEFE9A2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2A2197AE" w14:textId="77777777" w:rsidTr="00E4135E">
        <w:trPr>
          <w:trHeight w:val="4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3B8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2.00 - 2.15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4871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Jessica Pritchard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05A4" w14:textId="5D4CF3EF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Working towards more water-use efficient crops: Understanding the molecular basis of circadian control of CAM photosynthesis </w:t>
            </w:r>
          </w:p>
        </w:tc>
      </w:tr>
      <w:tr w:rsidR="00E4135E" w:rsidRPr="00E4135E" w14:paraId="1EC5AAB8" w14:textId="77777777" w:rsidTr="00E4135E">
        <w:trPr>
          <w:trHeight w:val="4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B817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2.15 - 2.30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27F1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Thomas Lang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1D5F" w14:textId="4A6344A3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Characterising genetic diversity of Wild Rocket (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Diplotaxis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tenuifolia (L.) DC) and developing a pipeline for marker assisted breeding</w:t>
            </w:r>
          </w:p>
        </w:tc>
      </w:tr>
      <w:tr w:rsidR="00E4135E" w:rsidRPr="00E4135E" w14:paraId="676999C2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09F8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2.30 - 2.50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2409D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Sandeep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Amberkar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B8DB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Improving Rice gene models (as part of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PanOryza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project)</w:t>
            </w:r>
          </w:p>
        </w:tc>
      </w:tr>
      <w:tr w:rsidR="00E4135E" w:rsidRPr="00E4135E" w14:paraId="23E3A740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A0DC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2.50 - 3.10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FBA8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Break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0670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70D08252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F941079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E48E413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Post doc talks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D6278F4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4135E" w:rsidRPr="00E4135E" w14:paraId="2F0F4087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67D2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3.10 - 3.30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A9A6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Roisin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Fattorini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0E49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Exploring the genetic regulation of floral organ photosynthesis</w:t>
            </w:r>
          </w:p>
        </w:tc>
      </w:tr>
      <w:tr w:rsidR="00E4135E" w:rsidRPr="00E4135E" w14:paraId="52D0FE86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41B3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3.30 - 3.50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54E1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Taiyu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Chen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2875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Utilization of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carboxysome</w:t>
            </w:r>
            <w:proofErr w:type="spellEnd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to optimize photosynthesis capacity in high plants</w:t>
            </w:r>
          </w:p>
        </w:tc>
      </w:tr>
      <w:tr w:rsidR="00E4135E" w:rsidRPr="00E4135E" w14:paraId="7435D72A" w14:textId="77777777" w:rsidTr="00E4135E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A97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3.50 - 4.10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7984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Louisa </w:t>
            </w:r>
            <w:proofErr w:type="spellStart"/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Dever</w:t>
            </w:r>
            <w:proofErr w:type="spellEnd"/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7B72" w14:textId="77777777" w:rsidR="00E4135E" w:rsidRPr="00D41D0C" w:rsidRDefault="00E4135E" w:rsidP="00E4135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Using Natural Variation to Breed Brassicas with Better Post Harvest Performance</w:t>
            </w:r>
          </w:p>
        </w:tc>
      </w:tr>
      <w:tr w:rsidR="00E4135E" w:rsidRPr="00E4135E" w14:paraId="3FF2F454" w14:textId="77777777" w:rsidTr="00A95150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8C6B8E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4.10 - 4.30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60705D2" w14:textId="6690C0DE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9515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Goodbyes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6771DF5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Group photo  </w:t>
            </w:r>
          </w:p>
        </w:tc>
      </w:tr>
      <w:tr w:rsidR="00E4135E" w:rsidRPr="00E4135E" w14:paraId="03D3A26C" w14:textId="77777777" w:rsidTr="00A95150">
        <w:trPr>
          <w:trHeight w:val="26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6941540" w14:textId="77777777" w:rsidR="00E4135E" w:rsidRPr="00D41D0C" w:rsidRDefault="00E4135E" w:rsidP="00E4135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4.30 -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A00372D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Pub 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551AE03" w14:textId="77777777" w:rsidR="00E4135E" w:rsidRPr="00D41D0C" w:rsidRDefault="00E4135E" w:rsidP="00E4135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41D0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0C3BCA82" w14:textId="77777777" w:rsidR="00E4135E" w:rsidRPr="00E4135E" w:rsidRDefault="00E4135E" w:rsidP="00E413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E4135E">
        <w:rPr>
          <w:rFonts w:ascii="Arial" w:hAnsi="Arial" w:cs="Arial"/>
          <w:b/>
          <w:bCs/>
          <w:sz w:val="28"/>
          <w:szCs w:val="28"/>
          <w:u w:val="single"/>
        </w:rPr>
        <w:t>UoL</w:t>
      </w:r>
      <w:proofErr w:type="spellEnd"/>
      <w:r w:rsidRPr="00E4135E">
        <w:rPr>
          <w:rFonts w:ascii="Arial" w:hAnsi="Arial" w:cs="Arial"/>
          <w:b/>
          <w:bCs/>
          <w:sz w:val="28"/>
          <w:szCs w:val="28"/>
          <w:u w:val="single"/>
        </w:rPr>
        <w:t xml:space="preserve"> Plant and Photosynthesis Symposium</w:t>
      </w:r>
    </w:p>
    <w:p w14:paraId="0C535F24" w14:textId="3CBE0783" w:rsidR="00D41D0C" w:rsidRDefault="00E4135E" w:rsidP="00E413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E4135E">
        <w:rPr>
          <w:rFonts w:ascii="Arial" w:hAnsi="Arial" w:cs="Arial"/>
          <w:b/>
          <w:bCs/>
          <w:sz w:val="28"/>
          <w:szCs w:val="28"/>
          <w:u w:val="single"/>
        </w:rPr>
        <w:t>17</w:t>
      </w:r>
      <w:r w:rsidRPr="00E4135E">
        <w:rPr>
          <w:rFonts w:ascii="Arial" w:hAnsi="Arial" w:cs="Arial"/>
          <w:b/>
          <w:bCs/>
          <w:sz w:val="28"/>
          <w:szCs w:val="28"/>
          <w:u w:val="single"/>
          <w:vertAlign w:val="superscript"/>
        </w:rPr>
        <w:t>th</w:t>
      </w:r>
      <w:r w:rsidRPr="00E4135E">
        <w:rPr>
          <w:rFonts w:ascii="Arial" w:hAnsi="Arial" w:cs="Arial"/>
          <w:b/>
          <w:bCs/>
          <w:sz w:val="28"/>
          <w:szCs w:val="28"/>
          <w:u w:val="single"/>
        </w:rPr>
        <w:t xml:space="preserve"> March 2022</w:t>
      </w:r>
    </w:p>
    <w:p w14:paraId="6132FF75" w14:textId="77777777" w:rsidR="00E4135E" w:rsidRPr="00E4135E" w:rsidRDefault="00E4135E" w:rsidP="00E4135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E4135E" w:rsidRPr="00E4135E" w:rsidSect="00D41D0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663C1" w14:textId="77777777" w:rsidR="00BC7D42" w:rsidRDefault="00BC7D42" w:rsidP="00E4135E">
      <w:r>
        <w:separator/>
      </w:r>
    </w:p>
  </w:endnote>
  <w:endnote w:type="continuationSeparator" w:id="0">
    <w:p w14:paraId="331486E3" w14:textId="77777777" w:rsidR="00BC7D42" w:rsidRDefault="00BC7D42" w:rsidP="00E4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6ED63" w14:textId="77777777" w:rsidR="00BC7D42" w:rsidRDefault="00BC7D42" w:rsidP="00E4135E">
      <w:r>
        <w:separator/>
      </w:r>
    </w:p>
  </w:footnote>
  <w:footnote w:type="continuationSeparator" w:id="0">
    <w:p w14:paraId="1F63A52F" w14:textId="77777777" w:rsidR="00BC7D42" w:rsidRDefault="00BC7D42" w:rsidP="00E4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69"/>
    <w:rsid w:val="0001011E"/>
    <w:rsid w:val="00054287"/>
    <w:rsid w:val="0009056A"/>
    <w:rsid w:val="00094791"/>
    <w:rsid w:val="000C5566"/>
    <w:rsid w:val="000C6D58"/>
    <w:rsid w:val="000D7FCE"/>
    <w:rsid w:val="000F280F"/>
    <w:rsid w:val="00115A23"/>
    <w:rsid w:val="00137577"/>
    <w:rsid w:val="0014747F"/>
    <w:rsid w:val="00150E44"/>
    <w:rsid w:val="0017024C"/>
    <w:rsid w:val="00175705"/>
    <w:rsid w:val="00185B4B"/>
    <w:rsid w:val="001B72AF"/>
    <w:rsid w:val="001C3046"/>
    <w:rsid w:val="0020098B"/>
    <w:rsid w:val="00203060"/>
    <w:rsid w:val="0022442C"/>
    <w:rsid w:val="002333D8"/>
    <w:rsid w:val="00255064"/>
    <w:rsid w:val="002706B7"/>
    <w:rsid w:val="00281009"/>
    <w:rsid w:val="002E7780"/>
    <w:rsid w:val="002F71DC"/>
    <w:rsid w:val="00303703"/>
    <w:rsid w:val="003162E2"/>
    <w:rsid w:val="00320CC2"/>
    <w:rsid w:val="00334686"/>
    <w:rsid w:val="0033753A"/>
    <w:rsid w:val="00340576"/>
    <w:rsid w:val="003441AF"/>
    <w:rsid w:val="003677AE"/>
    <w:rsid w:val="00385C26"/>
    <w:rsid w:val="00390A9F"/>
    <w:rsid w:val="003D162B"/>
    <w:rsid w:val="003D3D20"/>
    <w:rsid w:val="003F0AFD"/>
    <w:rsid w:val="003F6BE3"/>
    <w:rsid w:val="00433F26"/>
    <w:rsid w:val="00437714"/>
    <w:rsid w:val="00443916"/>
    <w:rsid w:val="004574F1"/>
    <w:rsid w:val="00496934"/>
    <w:rsid w:val="004B7066"/>
    <w:rsid w:val="004B7DB1"/>
    <w:rsid w:val="004E355F"/>
    <w:rsid w:val="00506ACD"/>
    <w:rsid w:val="00517069"/>
    <w:rsid w:val="005671E9"/>
    <w:rsid w:val="00567204"/>
    <w:rsid w:val="00567D77"/>
    <w:rsid w:val="00574754"/>
    <w:rsid w:val="005830C6"/>
    <w:rsid w:val="0059214D"/>
    <w:rsid w:val="005B67ED"/>
    <w:rsid w:val="005B6A65"/>
    <w:rsid w:val="005C3001"/>
    <w:rsid w:val="005F0ACF"/>
    <w:rsid w:val="006000D6"/>
    <w:rsid w:val="00600151"/>
    <w:rsid w:val="00607A0E"/>
    <w:rsid w:val="00607C53"/>
    <w:rsid w:val="006279DA"/>
    <w:rsid w:val="00697CE4"/>
    <w:rsid w:val="006A57E9"/>
    <w:rsid w:val="006A6731"/>
    <w:rsid w:val="00700D81"/>
    <w:rsid w:val="00717E80"/>
    <w:rsid w:val="007767B0"/>
    <w:rsid w:val="007A3345"/>
    <w:rsid w:val="007C7F3B"/>
    <w:rsid w:val="007E55CF"/>
    <w:rsid w:val="00810FF4"/>
    <w:rsid w:val="008143F1"/>
    <w:rsid w:val="00823BC9"/>
    <w:rsid w:val="00846684"/>
    <w:rsid w:val="00853050"/>
    <w:rsid w:val="00871ACD"/>
    <w:rsid w:val="008821D9"/>
    <w:rsid w:val="0089021C"/>
    <w:rsid w:val="008976C3"/>
    <w:rsid w:val="008B6901"/>
    <w:rsid w:val="008C6D26"/>
    <w:rsid w:val="008D26A4"/>
    <w:rsid w:val="008D7F74"/>
    <w:rsid w:val="008E0730"/>
    <w:rsid w:val="008E2D56"/>
    <w:rsid w:val="00913620"/>
    <w:rsid w:val="00913DF9"/>
    <w:rsid w:val="00924ECB"/>
    <w:rsid w:val="0094066D"/>
    <w:rsid w:val="00986CB3"/>
    <w:rsid w:val="009913CF"/>
    <w:rsid w:val="009A6586"/>
    <w:rsid w:val="009C0804"/>
    <w:rsid w:val="009C1026"/>
    <w:rsid w:val="009E7DAB"/>
    <w:rsid w:val="00A00E9B"/>
    <w:rsid w:val="00A0164B"/>
    <w:rsid w:val="00A07D7C"/>
    <w:rsid w:val="00A4267B"/>
    <w:rsid w:val="00A50378"/>
    <w:rsid w:val="00A569AA"/>
    <w:rsid w:val="00A84CE7"/>
    <w:rsid w:val="00A95150"/>
    <w:rsid w:val="00AC649C"/>
    <w:rsid w:val="00AD277E"/>
    <w:rsid w:val="00AD76CB"/>
    <w:rsid w:val="00AF3046"/>
    <w:rsid w:val="00B12451"/>
    <w:rsid w:val="00B24924"/>
    <w:rsid w:val="00B47806"/>
    <w:rsid w:val="00BB1167"/>
    <w:rsid w:val="00BC6D4F"/>
    <w:rsid w:val="00BC7D42"/>
    <w:rsid w:val="00BD75EE"/>
    <w:rsid w:val="00BE0BAA"/>
    <w:rsid w:val="00BF232C"/>
    <w:rsid w:val="00BF2BF3"/>
    <w:rsid w:val="00C04C7C"/>
    <w:rsid w:val="00C11876"/>
    <w:rsid w:val="00C11DAE"/>
    <w:rsid w:val="00C23D89"/>
    <w:rsid w:val="00C33CC7"/>
    <w:rsid w:val="00C3523F"/>
    <w:rsid w:val="00C360B0"/>
    <w:rsid w:val="00C60597"/>
    <w:rsid w:val="00C659E1"/>
    <w:rsid w:val="00C67786"/>
    <w:rsid w:val="00C85BF7"/>
    <w:rsid w:val="00CB1FD6"/>
    <w:rsid w:val="00D26E83"/>
    <w:rsid w:val="00D27378"/>
    <w:rsid w:val="00D41D0C"/>
    <w:rsid w:val="00D77C7A"/>
    <w:rsid w:val="00D84FC2"/>
    <w:rsid w:val="00DA1E2A"/>
    <w:rsid w:val="00DA44FF"/>
    <w:rsid w:val="00DB4721"/>
    <w:rsid w:val="00DC131B"/>
    <w:rsid w:val="00DC2D93"/>
    <w:rsid w:val="00DF7873"/>
    <w:rsid w:val="00E22574"/>
    <w:rsid w:val="00E4135E"/>
    <w:rsid w:val="00E84844"/>
    <w:rsid w:val="00E93645"/>
    <w:rsid w:val="00EA2D0E"/>
    <w:rsid w:val="00EB2123"/>
    <w:rsid w:val="00ED4A28"/>
    <w:rsid w:val="00F04D18"/>
    <w:rsid w:val="00F165E2"/>
    <w:rsid w:val="00F27659"/>
    <w:rsid w:val="00F330D3"/>
    <w:rsid w:val="00F4273D"/>
    <w:rsid w:val="00F44D16"/>
    <w:rsid w:val="00F72C9F"/>
    <w:rsid w:val="00F771C1"/>
    <w:rsid w:val="00F95962"/>
    <w:rsid w:val="00FB333A"/>
    <w:rsid w:val="00FC01F9"/>
    <w:rsid w:val="00FF263E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9E8A"/>
  <w15:chartTrackingRefBased/>
  <w15:docId w15:val="{3DA02CEA-9F97-4143-8491-376BB930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35E"/>
  </w:style>
  <w:style w:type="paragraph" w:styleId="Footer">
    <w:name w:val="footer"/>
    <w:basedOn w:val="Normal"/>
    <w:link w:val="FooterChar"/>
    <w:uiPriority w:val="99"/>
    <w:unhideWhenUsed/>
    <w:rsid w:val="00E41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BF0BB0-03D3-A041-8665-84026884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Pritchard</dc:creator>
  <cp:keywords/>
  <dc:description/>
  <cp:lastModifiedBy>Jessica Pritchard</cp:lastModifiedBy>
  <cp:revision>1</cp:revision>
  <cp:lastPrinted>2022-03-16T12:01:00Z</cp:lastPrinted>
  <dcterms:created xsi:type="dcterms:W3CDTF">2022-03-16T10:34:00Z</dcterms:created>
  <dcterms:modified xsi:type="dcterms:W3CDTF">2022-03-16T12:05:00Z</dcterms:modified>
</cp:coreProperties>
</file>