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69004" w14:textId="77777777" w:rsidR="008E51A7" w:rsidRDefault="008E51A7" w:rsidP="008E51A7">
      <w:r>
        <w:rPr>
          <w:rFonts w:ascii="Verdana" w:hAnsi="Verdana"/>
          <w:iCs/>
          <w:noProof/>
          <w:lang w:eastAsia="en-GB"/>
        </w:rPr>
        <w:drawing>
          <wp:inline distT="0" distB="0" distL="0" distR="0" wp14:anchorId="551B3CFC" wp14:editId="10FF67D1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EF98F5" w14:textId="77777777" w:rsidR="008E51A7" w:rsidRDefault="008E51A7" w:rsidP="008E51A7"/>
    <w:p w14:paraId="08CBCEFE" w14:textId="77777777" w:rsidR="008E51A7" w:rsidRPr="003763DB" w:rsidRDefault="008E51A7" w:rsidP="008E51A7">
      <w:pPr>
        <w:jc w:val="center"/>
        <w:rPr>
          <w:rFonts w:ascii="Aptos" w:hAnsi="Aptos" w:cs="Arial"/>
          <w:b/>
          <w:sz w:val="24"/>
          <w:szCs w:val="24"/>
        </w:rPr>
      </w:pPr>
      <w:r w:rsidRPr="003763DB">
        <w:rPr>
          <w:rFonts w:ascii="Aptos" w:hAnsi="Aptos" w:cs="Arial"/>
          <w:b/>
          <w:sz w:val="24"/>
          <w:szCs w:val="24"/>
        </w:rPr>
        <w:t>SCHOOL OF THE ARTS</w:t>
      </w:r>
    </w:p>
    <w:p w14:paraId="0DD08D8A" w14:textId="1A052545" w:rsidR="00BA6272" w:rsidRPr="003763DB" w:rsidRDefault="00981D04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3763DB">
        <w:rPr>
          <w:rFonts w:ascii="Aptos" w:eastAsia="Calibri" w:hAnsi="Aptos" w:cs="Arial"/>
          <w:b/>
          <w:color w:val="000000"/>
          <w:sz w:val="24"/>
          <w:szCs w:val="24"/>
        </w:rPr>
        <w:t xml:space="preserve">MUSIC AND AUDIOVISUAL MEDIA </w:t>
      </w:r>
    </w:p>
    <w:p w14:paraId="14D2A181" w14:textId="00C34F14" w:rsidR="008E51A7" w:rsidRPr="003763DB" w:rsidRDefault="006F564B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3763DB">
        <w:rPr>
          <w:rFonts w:ascii="Aptos" w:eastAsia="Calibri" w:hAnsi="Aptos" w:cs="Arial"/>
          <w:b/>
          <w:color w:val="000000"/>
          <w:sz w:val="24"/>
          <w:szCs w:val="24"/>
        </w:rPr>
        <w:t>(</w:t>
      </w:r>
      <w:r w:rsidR="003763DB" w:rsidRPr="003763DB">
        <w:rPr>
          <w:rFonts w:ascii="Aptos" w:eastAsia="Calibri" w:hAnsi="Aptos" w:cs="Arial"/>
          <w:b/>
          <w:color w:val="000000"/>
          <w:sz w:val="24"/>
          <w:szCs w:val="24"/>
        </w:rPr>
        <w:t>PART-TIME</w:t>
      </w:r>
      <w:r w:rsidRPr="003763DB">
        <w:rPr>
          <w:rFonts w:ascii="Aptos" w:eastAsia="Calibri" w:hAnsi="Aptos" w:cs="Arial"/>
          <w:b/>
          <w:color w:val="000000"/>
          <w:sz w:val="24"/>
          <w:szCs w:val="24"/>
        </w:rPr>
        <w:t>)</w:t>
      </w:r>
    </w:p>
    <w:p w14:paraId="6F8A9871" w14:textId="77777777" w:rsidR="008E51A7" w:rsidRPr="003763DB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3763DB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 </w:t>
      </w:r>
    </w:p>
    <w:p w14:paraId="33072B4D" w14:textId="77777777" w:rsidR="008E51A7" w:rsidRPr="003763DB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3514F361" w14:textId="207B0F46" w:rsidR="008E51A7" w:rsidRPr="003763DB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  <w:r w:rsidRPr="003763DB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 w:rsidR="003763DB" w:rsidRPr="003763DB">
        <w:rPr>
          <w:rFonts w:ascii="Aptos" w:eastAsia="Calibri" w:hAnsi="Aptos" w:cs="Arial"/>
          <w:b/>
          <w:color w:val="000000"/>
          <w:sz w:val="24"/>
          <w:szCs w:val="24"/>
        </w:rPr>
        <w:t>4</w:t>
      </w:r>
      <w:r w:rsidRPr="003763DB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 w:rsidR="003763DB" w:rsidRPr="003763DB">
        <w:rPr>
          <w:rFonts w:ascii="Aptos" w:eastAsia="Calibri" w:hAnsi="Aptos" w:cs="Arial"/>
          <w:b/>
          <w:color w:val="000000"/>
          <w:sz w:val="24"/>
          <w:szCs w:val="24"/>
        </w:rPr>
        <w:t>5</w:t>
      </w:r>
    </w:p>
    <w:p w14:paraId="7FC991DF" w14:textId="77777777" w:rsidR="008E51A7" w:rsidRPr="003763DB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</w:p>
    <w:p w14:paraId="72EE1CB5" w14:textId="77777777" w:rsidR="008E51A7" w:rsidRPr="003763DB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</w:rPr>
      </w:pPr>
    </w:p>
    <w:p w14:paraId="33D03FF8" w14:textId="77777777" w:rsidR="008E51A7" w:rsidRPr="003763DB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3763DB">
        <w:rPr>
          <w:rFonts w:ascii="Aptos" w:eastAsia="Times New Roman" w:hAnsi="Aptos" w:cs="Arial"/>
        </w:rPr>
        <w:t xml:space="preserve">You can only register for modules which are part of your programme and it is your responsibility to check that you have fulfilled any pre-requisite requirements. </w:t>
      </w:r>
    </w:p>
    <w:p w14:paraId="5732DC71" w14:textId="77777777" w:rsidR="008E51A7" w:rsidRPr="003763DB" w:rsidRDefault="008E51A7" w:rsidP="008E51A7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p w14:paraId="553FC29A" w14:textId="77777777" w:rsidR="008E51A7" w:rsidRPr="003763DB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3763DB">
        <w:rPr>
          <w:rFonts w:ascii="Aptos" w:eastAsia="Times New Roman" w:hAnsi="Aptos" w:cs="Arial"/>
        </w:rPr>
        <w:t xml:space="preserve">Module specifications can be found on the </w:t>
      </w:r>
      <w:r w:rsidR="00B275FE" w:rsidRPr="003763DB">
        <w:rPr>
          <w:rFonts w:ascii="Aptos" w:eastAsia="Times New Roman" w:hAnsi="Aptos" w:cs="Arial"/>
        </w:rPr>
        <w:t>Music</w:t>
      </w:r>
      <w:r w:rsidR="00B275FE" w:rsidRPr="003763DB">
        <w:rPr>
          <w:rFonts w:ascii="Aptos" w:eastAsia="Times New Roman" w:hAnsi="Aptos" w:cs="Arial"/>
          <w:b/>
        </w:rPr>
        <w:t xml:space="preserve"> </w:t>
      </w:r>
      <w:r w:rsidRPr="003763DB">
        <w:rPr>
          <w:rFonts w:ascii="Aptos" w:eastAsia="Times New Roman" w:hAnsi="Aptos" w:cs="Arial"/>
        </w:rPr>
        <w:t>webpage</w:t>
      </w:r>
      <w:r w:rsidRPr="003763DB">
        <w:rPr>
          <w:rFonts w:ascii="Aptos" w:eastAsia="Times New Roman" w:hAnsi="Aptos" w:cs="Arial"/>
          <w:color w:val="FF0000"/>
        </w:rPr>
        <w:t xml:space="preserve"> </w:t>
      </w:r>
      <w:hyperlink r:id="rId6" w:history="1">
        <w:r w:rsidR="00B275FE" w:rsidRPr="003763DB">
          <w:rPr>
            <w:rStyle w:val="Hyperlink"/>
            <w:rFonts w:ascii="Aptos" w:hAnsi="Aptos" w:cs="Arial"/>
          </w:rPr>
          <w:t>Music - School of The Arts Intranet (Student) - University of Liverpool</w:t>
        </w:r>
      </w:hyperlink>
    </w:p>
    <w:p w14:paraId="0A1968D6" w14:textId="77777777" w:rsidR="008E51A7" w:rsidRPr="003763DB" w:rsidRDefault="008E51A7" w:rsidP="008E51A7">
      <w:pPr>
        <w:pStyle w:val="ListParagraph"/>
        <w:rPr>
          <w:rFonts w:ascii="Aptos" w:eastAsia="Times New Roman" w:hAnsi="Aptos" w:cs="Arial"/>
        </w:rPr>
      </w:pPr>
    </w:p>
    <w:p w14:paraId="0BD799E2" w14:textId="77777777" w:rsidR="008E51A7" w:rsidRPr="003763DB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3763DB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7" w:history="1">
        <w:r w:rsidRPr="003763DB">
          <w:rPr>
            <w:rFonts w:ascii="Aptos" w:eastAsia="Times New Roman" w:hAnsi="Aptos" w:cs="Arial"/>
            <w:color w:val="0000FF"/>
            <w:u w:val="single"/>
          </w:rPr>
          <w:t>sscarts@liverpool.ac.uk</w:t>
        </w:r>
      </w:hyperlink>
      <w:r w:rsidRPr="003763DB">
        <w:rPr>
          <w:rFonts w:ascii="Aptos" w:eastAsia="Times New Roman" w:hAnsi="Aptos" w:cs="Arial"/>
        </w:rPr>
        <w:t>).</w:t>
      </w:r>
    </w:p>
    <w:p w14:paraId="1F8202E2" w14:textId="77777777" w:rsidR="003763DB" w:rsidRPr="003763DB" w:rsidRDefault="003763DB" w:rsidP="003763DB">
      <w:pPr>
        <w:pStyle w:val="ListParagraph"/>
        <w:rPr>
          <w:rFonts w:ascii="Aptos" w:eastAsia="Times New Roman" w:hAnsi="Aptos" w:cs="Arial"/>
        </w:rPr>
      </w:pPr>
    </w:p>
    <w:p w14:paraId="0133138F" w14:textId="290FA1A7" w:rsidR="003763DB" w:rsidRPr="003763DB" w:rsidRDefault="003763DB" w:rsidP="003763DB">
      <w:pPr>
        <w:autoSpaceDE w:val="0"/>
        <w:autoSpaceDN w:val="0"/>
        <w:spacing w:after="0" w:line="240" w:lineRule="auto"/>
        <w:contextualSpacing/>
        <w:jc w:val="both"/>
        <w:rPr>
          <w:rFonts w:ascii="Aptos" w:eastAsia="Times New Roman" w:hAnsi="Aptos" w:cs="Arial"/>
        </w:rPr>
      </w:pPr>
      <w:r w:rsidRPr="003763DB">
        <w:rPr>
          <w:rFonts w:ascii="Aptos" w:eastAsia="Times New Roman" w:hAnsi="Aptos" w:cs="Arial"/>
        </w:rPr>
        <w:t xml:space="preserve">Please note, the Academic and Practical pathways are listed separately below. You will be registered for modules dependent on your chosen pathway. </w:t>
      </w:r>
    </w:p>
    <w:p w14:paraId="69373928" w14:textId="77777777" w:rsidR="003763DB" w:rsidRPr="003763DB" w:rsidRDefault="003763DB">
      <w:pPr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"/>
        <w:gridCol w:w="2524"/>
        <w:gridCol w:w="1146"/>
        <w:gridCol w:w="1033"/>
        <w:gridCol w:w="1310"/>
        <w:gridCol w:w="1582"/>
      </w:tblGrid>
      <w:tr w:rsidR="003763DB" w:rsidRPr="003763DB" w14:paraId="54FDBED7" w14:textId="77777777" w:rsidTr="003763DB">
        <w:trPr>
          <w:tblHeader/>
        </w:trPr>
        <w:tc>
          <w:tcPr>
            <w:tcW w:w="9016" w:type="dxa"/>
            <w:gridSpan w:val="6"/>
            <w:shd w:val="clear" w:color="auto" w:fill="B4C6E7" w:themeFill="accent1" w:themeFillTint="66"/>
          </w:tcPr>
          <w:p w14:paraId="7E3BBE3A" w14:textId="77777777" w:rsidR="003763DB" w:rsidRPr="003763DB" w:rsidRDefault="003763DB" w:rsidP="001A7665">
            <w:pPr>
              <w:rPr>
                <w:rFonts w:ascii="Aptos" w:hAnsi="Aptos"/>
                <w:b/>
                <w:sz w:val="28"/>
                <w:szCs w:val="28"/>
              </w:rPr>
            </w:pPr>
            <w:r w:rsidRPr="003763DB">
              <w:rPr>
                <w:rFonts w:ascii="Aptos" w:hAnsi="Aptos"/>
                <w:b/>
                <w:sz w:val="28"/>
                <w:szCs w:val="28"/>
              </w:rPr>
              <w:t>Structure</w:t>
            </w:r>
          </w:p>
        </w:tc>
      </w:tr>
      <w:tr w:rsidR="003763DB" w:rsidRPr="003763DB" w14:paraId="7E59E7CA" w14:textId="77777777" w:rsidTr="003763DB">
        <w:tc>
          <w:tcPr>
            <w:tcW w:w="9016" w:type="dxa"/>
            <w:gridSpan w:val="6"/>
          </w:tcPr>
          <w:p w14:paraId="258F1D0B" w14:textId="77777777" w:rsidR="003763DB" w:rsidRPr="003763DB" w:rsidRDefault="003763DB" w:rsidP="001A7665">
            <w:pPr>
              <w:ind w:left="0" w:firstLine="0"/>
              <w:rPr>
                <w:rFonts w:ascii="Aptos" w:hAnsi="Aptos"/>
                <w:b/>
              </w:rPr>
            </w:pPr>
            <w:r w:rsidRPr="003763DB">
              <w:rPr>
                <w:rFonts w:ascii="Aptos" w:hAnsi="Aptos"/>
                <w:b/>
              </w:rPr>
              <w:t xml:space="preserve"> Year 1</w:t>
            </w:r>
          </w:p>
        </w:tc>
      </w:tr>
      <w:tr w:rsidR="003763DB" w:rsidRPr="003763DB" w14:paraId="51691130" w14:textId="77777777" w:rsidTr="003763DB">
        <w:tc>
          <w:tcPr>
            <w:tcW w:w="9016" w:type="dxa"/>
            <w:gridSpan w:val="6"/>
          </w:tcPr>
          <w:p w14:paraId="5A1E2472" w14:textId="17678400" w:rsidR="003763DB" w:rsidRPr="003763DB" w:rsidRDefault="003763DB" w:rsidP="001A7665">
            <w:pPr>
              <w:ind w:left="0" w:firstLine="0"/>
              <w:rPr>
                <w:rFonts w:ascii="Aptos" w:hAnsi="Aptos"/>
                <w:b/>
              </w:rPr>
            </w:pPr>
            <w:r w:rsidRPr="003763DB">
              <w:rPr>
                <w:rFonts w:ascii="Aptos" w:hAnsi="Aptos"/>
              </w:rPr>
              <w:t xml:space="preserve"> </w:t>
            </w:r>
            <w:r w:rsidRPr="003763DB">
              <w:rPr>
                <w:rFonts w:ascii="Aptos" w:hAnsi="Aptos"/>
              </w:rPr>
              <w:t>Students will take 30 credits of required modules per semester in Year 1.</w:t>
            </w:r>
          </w:p>
        </w:tc>
      </w:tr>
      <w:tr w:rsidR="003763DB" w:rsidRPr="003763DB" w14:paraId="17CA5996" w14:textId="77777777" w:rsidTr="003763DB">
        <w:tc>
          <w:tcPr>
            <w:tcW w:w="9016" w:type="dxa"/>
            <w:gridSpan w:val="6"/>
          </w:tcPr>
          <w:p w14:paraId="46C54E3B" w14:textId="77777777" w:rsidR="003763DB" w:rsidRPr="003763DB" w:rsidRDefault="003763DB" w:rsidP="001A7665">
            <w:pPr>
              <w:ind w:left="0" w:firstLine="0"/>
              <w:rPr>
                <w:rFonts w:ascii="Aptos" w:hAnsi="Aptos"/>
                <w:b/>
              </w:rPr>
            </w:pPr>
          </w:p>
          <w:p w14:paraId="1A570793" w14:textId="77777777" w:rsidR="003763DB" w:rsidRPr="003763DB" w:rsidRDefault="003763DB" w:rsidP="001A7665">
            <w:pPr>
              <w:ind w:left="0" w:firstLine="0"/>
              <w:rPr>
                <w:rFonts w:ascii="Aptos" w:hAnsi="Aptos"/>
                <w:b/>
              </w:rPr>
            </w:pPr>
            <w:r w:rsidRPr="003763DB">
              <w:rPr>
                <w:rFonts w:ascii="Aptos" w:hAnsi="Aptos"/>
                <w:b/>
              </w:rPr>
              <w:t xml:space="preserve"> Year 1 Semester 1</w:t>
            </w:r>
          </w:p>
        </w:tc>
      </w:tr>
      <w:tr w:rsidR="003763DB" w:rsidRPr="003763DB" w14:paraId="54BE811E" w14:textId="77777777" w:rsidTr="003763DB">
        <w:tc>
          <w:tcPr>
            <w:tcW w:w="1421" w:type="dxa"/>
            <w:shd w:val="clear" w:color="auto" w:fill="D9E2F3" w:themeFill="accent1" w:themeFillTint="33"/>
          </w:tcPr>
          <w:p w14:paraId="639113D7" w14:textId="77777777" w:rsidR="003763DB" w:rsidRPr="003763DB" w:rsidRDefault="003763DB" w:rsidP="001A7665">
            <w:pPr>
              <w:ind w:left="0" w:firstLine="0"/>
              <w:rPr>
                <w:rFonts w:ascii="Aptos" w:hAnsi="Aptos"/>
              </w:rPr>
            </w:pPr>
            <w:r w:rsidRPr="003763DB">
              <w:rPr>
                <w:rFonts w:ascii="Aptos" w:hAnsi="Aptos"/>
                <w:b/>
              </w:rPr>
              <w:t>Code</w:t>
            </w:r>
          </w:p>
        </w:tc>
        <w:tc>
          <w:tcPr>
            <w:tcW w:w="2524" w:type="dxa"/>
            <w:shd w:val="clear" w:color="auto" w:fill="D9E2F3" w:themeFill="accent1" w:themeFillTint="33"/>
          </w:tcPr>
          <w:p w14:paraId="4FB315B7" w14:textId="77777777" w:rsidR="003763DB" w:rsidRPr="003763DB" w:rsidRDefault="003763DB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763DB">
              <w:rPr>
                <w:rFonts w:ascii="Aptos" w:hAnsi="Aptos"/>
                <w:b/>
              </w:rPr>
              <w:t>Module</w:t>
            </w:r>
          </w:p>
        </w:tc>
        <w:tc>
          <w:tcPr>
            <w:tcW w:w="1146" w:type="dxa"/>
            <w:shd w:val="clear" w:color="auto" w:fill="D9E2F3" w:themeFill="accent1" w:themeFillTint="33"/>
          </w:tcPr>
          <w:p w14:paraId="2454FBED" w14:textId="77777777" w:rsidR="003763DB" w:rsidRPr="003763DB" w:rsidRDefault="003763DB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763DB">
              <w:rPr>
                <w:rFonts w:ascii="Aptos" w:hAnsi="Aptos"/>
                <w:b/>
              </w:rPr>
              <w:t>Credit</w:t>
            </w:r>
          </w:p>
        </w:tc>
        <w:tc>
          <w:tcPr>
            <w:tcW w:w="1033" w:type="dxa"/>
            <w:shd w:val="clear" w:color="auto" w:fill="D9E2F3" w:themeFill="accent1" w:themeFillTint="33"/>
          </w:tcPr>
          <w:p w14:paraId="6B5182E5" w14:textId="77777777" w:rsidR="003763DB" w:rsidRPr="003763DB" w:rsidRDefault="003763DB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763DB">
              <w:rPr>
                <w:rFonts w:ascii="Aptos" w:hAnsi="Aptos"/>
                <w:b/>
              </w:rPr>
              <w:t>Level</w:t>
            </w:r>
          </w:p>
        </w:tc>
        <w:tc>
          <w:tcPr>
            <w:tcW w:w="1310" w:type="dxa"/>
            <w:shd w:val="clear" w:color="auto" w:fill="D9E2F3" w:themeFill="accent1" w:themeFillTint="33"/>
          </w:tcPr>
          <w:p w14:paraId="31177631" w14:textId="77777777" w:rsidR="003763DB" w:rsidRPr="003763DB" w:rsidRDefault="003763DB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763DB">
              <w:rPr>
                <w:rFonts w:ascii="Aptos" w:hAnsi="Aptos"/>
                <w:b/>
              </w:rPr>
              <w:t>Type</w:t>
            </w:r>
          </w:p>
        </w:tc>
        <w:tc>
          <w:tcPr>
            <w:tcW w:w="1582" w:type="dxa"/>
            <w:shd w:val="clear" w:color="auto" w:fill="D9E2F3" w:themeFill="accent1" w:themeFillTint="33"/>
          </w:tcPr>
          <w:p w14:paraId="6C1DF7F6" w14:textId="77777777" w:rsidR="003763DB" w:rsidRPr="003763DB" w:rsidRDefault="003763DB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763DB">
              <w:rPr>
                <w:rFonts w:ascii="Aptos" w:hAnsi="Aptos"/>
                <w:b/>
              </w:rPr>
              <w:t>Pathway(s)</w:t>
            </w:r>
          </w:p>
        </w:tc>
      </w:tr>
      <w:tr w:rsidR="003763DB" w:rsidRPr="003763DB" w14:paraId="7CF322F6" w14:textId="77777777" w:rsidTr="003763DB">
        <w:tc>
          <w:tcPr>
            <w:tcW w:w="1421" w:type="dxa"/>
          </w:tcPr>
          <w:p w14:paraId="2B6C3357" w14:textId="77777777" w:rsidR="003763DB" w:rsidRPr="003763DB" w:rsidRDefault="003763DB" w:rsidP="001A7665">
            <w:pPr>
              <w:ind w:left="0" w:firstLine="0"/>
              <w:rPr>
                <w:rFonts w:ascii="Aptos" w:hAnsi="Aptos"/>
              </w:rPr>
            </w:pPr>
            <w:r w:rsidRPr="003763DB">
              <w:rPr>
                <w:rFonts w:ascii="Aptos" w:hAnsi="Aptos"/>
              </w:rPr>
              <w:t>MUSI567</w:t>
            </w:r>
          </w:p>
        </w:tc>
        <w:tc>
          <w:tcPr>
            <w:tcW w:w="2524" w:type="dxa"/>
          </w:tcPr>
          <w:p w14:paraId="70FA6978" w14:textId="77777777" w:rsidR="003763DB" w:rsidRPr="003763DB" w:rsidRDefault="003763DB" w:rsidP="001A7665">
            <w:pPr>
              <w:ind w:left="0" w:firstLine="0"/>
              <w:rPr>
                <w:rFonts w:ascii="Aptos" w:hAnsi="Aptos"/>
              </w:rPr>
            </w:pPr>
            <w:r w:rsidRPr="003763DB">
              <w:rPr>
                <w:rFonts w:ascii="Aptos" w:hAnsi="Aptos"/>
              </w:rPr>
              <w:t>Analysing Screen Music 1 2024-25</w:t>
            </w:r>
          </w:p>
        </w:tc>
        <w:tc>
          <w:tcPr>
            <w:tcW w:w="1146" w:type="dxa"/>
          </w:tcPr>
          <w:p w14:paraId="51AD0AC4" w14:textId="77777777" w:rsidR="003763DB" w:rsidRPr="003763DB" w:rsidRDefault="003763DB" w:rsidP="001A7665">
            <w:pPr>
              <w:ind w:left="0" w:firstLine="0"/>
              <w:rPr>
                <w:rFonts w:ascii="Aptos" w:hAnsi="Aptos"/>
              </w:rPr>
            </w:pPr>
            <w:r w:rsidRPr="003763DB">
              <w:rPr>
                <w:rFonts w:ascii="Aptos" w:hAnsi="Aptos"/>
              </w:rPr>
              <w:t>30</w:t>
            </w:r>
          </w:p>
        </w:tc>
        <w:tc>
          <w:tcPr>
            <w:tcW w:w="1033" w:type="dxa"/>
          </w:tcPr>
          <w:p w14:paraId="7682E9E0" w14:textId="77777777" w:rsidR="003763DB" w:rsidRPr="003763DB" w:rsidRDefault="003763DB" w:rsidP="001A7665">
            <w:pPr>
              <w:ind w:left="0" w:firstLine="0"/>
              <w:rPr>
                <w:rFonts w:ascii="Aptos" w:hAnsi="Aptos"/>
              </w:rPr>
            </w:pPr>
            <w:r w:rsidRPr="003763DB">
              <w:rPr>
                <w:rFonts w:ascii="Aptos" w:hAnsi="Aptos"/>
              </w:rPr>
              <w:t>Level 7</w:t>
            </w:r>
          </w:p>
        </w:tc>
        <w:tc>
          <w:tcPr>
            <w:tcW w:w="1310" w:type="dxa"/>
          </w:tcPr>
          <w:p w14:paraId="17532D10" w14:textId="77777777" w:rsidR="003763DB" w:rsidRPr="003763DB" w:rsidRDefault="003763DB" w:rsidP="001A7665">
            <w:pPr>
              <w:ind w:left="0" w:firstLine="0"/>
              <w:rPr>
                <w:rFonts w:ascii="Aptos" w:hAnsi="Aptos"/>
              </w:rPr>
            </w:pPr>
            <w:r w:rsidRPr="003763DB">
              <w:rPr>
                <w:rFonts w:ascii="Aptos" w:hAnsi="Aptos"/>
              </w:rPr>
              <w:t>Required</w:t>
            </w:r>
          </w:p>
        </w:tc>
        <w:tc>
          <w:tcPr>
            <w:tcW w:w="1582" w:type="dxa"/>
          </w:tcPr>
          <w:p w14:paraId="6CF48DDC" w14:textId="77777777" w:rsidR="003763DB" w:rsidRPr="003763DB" w:rsidRDefault="003763DB" w:rsidP="001A7665">
            <w:pPr>
              <w:ind w:left="0" w:firstLine="0"/>
              <w:rPr>
                <w:rFonts w:ascii="Aptos" w:hAnsi="Aptos"/>
              </w:rPr>
            </w:pPr>
            <w:r w:rsidRPr="003763DB">
              <w:rPr>
                <w:rFonts w:ascii="Aptos" w:hAnsi="Aptos"/>
              </w:rPr>
              <w:t>Music and Audiovisual Media (academic)</w:t>
            </w:r>
          </w:p>
        </w:tc>
      </w:tr>
      <w:tr w:rsidR="003763DB" w:rsidRPr="003763DB" w14:paraId="2FE6AE8E" w14:textId="77777777" w:rsidTr="003763DB">
        <w:tc>
          <w:tcPr>
            <w:tcW w:w="9016" w:type="dxa"/>
            <w:gridSpan w:val="6"/>
          </w:tcPr>
          <w:p w14:paraId="169122E4" w14:textId="77777777" w:rsidR="003763DB" w:rsidRPr="003763DB" w:rsidRDefault="003763DB" w:rsidP="001A7665">
            <w:pPr>
              <w:ind w:left="0" w:firstLine="0"/>
              <w:rPr>
                <w:rFonts w:ascii="Aptos" w:hAnsi="Aptos"/>
                <w:b/>
              </w:rPr>
            </w:pPr>
          </w:p>
          <w:p w14:paraId="58F4517B" w14:textId="77777777" w:rsidR="003763DB" w:rsidRPr="003763DB" w:rsidRDefault="003763DB" w:rsidP="001A7665">
            <w:pPr>
              <w:ind w:left="0" w:firstLine="0"/>
              <w:rPr>
                <w:rFonts w:ascii="Aptos" w:hAnsi="Aptos"/>
                <w:b/>
              </w:rPr>
            </w:pPr>
            <w:r w:rsidRPr="003763DB">
              <w:rPr>
                <w:rFonts w:ascii="Aptos" w:hAnsi="Aptos"/>
                <w:b/>
              </w:rPr>
              <w:t xml:space="preserve"> Year 1 Semester 2</w:t>
            </w:r>
          </w:p>
        </w:tc>
      </w:tr>
      <w:tr w:rsidR="003763DB" w:rsidRPr="003763DB" w14:paraId="2862B661" w14:textId="77777777" w:rsidTr="003763DB">
        <w:tc>
          <w:tcPr>
            <w:tcW w:w="1421" w:type="dxa"/>
            <w:shd w:val="clear" w:color="auto" w:fill="D9E2F3" w:themeFill="accent1" w:themeFillTint="33"/>
          </w:tcPr>
          <w:p w14:paraId="2CEBD3F8" w14:textId="77777777" w:rsidR="003763DB" w:rsidRPr="003763DB" w:rsidRDefault="003763DB" w:rsidP="001A7665">
            <w:pPr>
              <w:ind w:left="0" w:firstLine="0"/>
              <w:rPr>
                <w:rFonts w:ascii="Aptos" w:hAnsi="Aptos"/>
              </w:rPr>
            </w:pPr>
            <w:r w:rsidRPr="003763DB">
              <w:rPr>
                <w:rFonts w:ascii="Aptos" w:hAnsi="Aptos"/>
                <w:b/>
              </w:rPr>
              <w:t>Code</w:t>
            </w:r>
          </w:p>
        </w:tc>
        <w:tc>
          <w:tcPr>
            <w:tcW w:w="2524" w:type="dxa"/>
            <w:shd w:val="clear" w:color="auto" w:fill="D9E2F3" w:themeFill="accent1" w:themeFillTint="33"/>
          </w:tcPr>
          <w:p w14:paraId="6E2F998C" w14:textId="77777777" w:rsidR="003763DB" w:rsidRPr="003763DB" w:rsidRDefault="003763DB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763DB">
              <w:rPr>
                <w:rFonts w:ascii="Aptos" w:hAnsi="Aptos"/>
                <w:b/>
              </w:rPr>
              <w:t>Module</w:t>
            </w:r>
          </w:p>
        </w:tc>
        <w:tc>
          <w:tcPr>
            <w:tcW w:w="1146" w:type="dxa"/>
            <w:shd w:val="clear" w:color="auto" w:fill="D9E2F3" w:themeFill="accent1" w:themeFillTint="33"/>
          </w:tcPr>
          <w:p w14:paraId="33228280" w14:textId="77777777" w:rsidR="003763DB" w:rsidRPr="003763DB" w:rsidRDefault="003763DB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763DB">
              <w:rPr>
                <w:rFonts w:ascii="Aptos" w:hAnsi="Aptos"/>
                <w:b/>
              </w:rPr>
              <w:t>Credit</w:t>
            </w:r>
          </w:p>
        </w:tc>
        <w:tc>
          <w:tcPr>
            <w:tcW w:w="1033" w:type="dxa"/>
            <w:shd w:val="clear" w:color="auto" w:fill="D9E2F3" w:themeFill="accent1" w:themeFillTint="33"/>
          </w:tcPr>
          <w:p w14:paraId="4DF53F0B" w14:textId="77777777" w:rsidR="003763DB" w:rsidRPr="003763DB" w:rsidRDefault="003763DB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763DB">
              <w:rPr>
                <w:rFonts w:ascii="Aptos" w:hAnsi="Aptos"/>
                <w:b/>
              </w:rPr>
              <w:t>Level</w:t>
            </w:r>
          </w:p>
        </w:tc>
        <w:tc>
          <w:tcPr>
            <w:tcW w:w="1310" w:type="dxa"/>
            <w:shd w:val="clear" w:color="auto" w:fill="D9E2F3" w:themeFill="accent1" w:themeFillTint="33"/>
          </w:tcPr>
          <w:p w14:paraId="54805AF7" w14:textId="77777777" w:rsidR="003763DB" w:rsidRPr="003763DB" w:rsidRDefault="003763DB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763DB">
              <w:rPr>
                <w:rFonts w:ascii="Aptos" w:hAnsi="Aptos"/>
                <w:b/>
              </w:rPr>
              <w:t>Type</w:t>
            </w:r>
          </w:p>
        </w:tc>
        <w:tc>
          <w:tcPr>
            <w:tcW w:w="1582" w:type="dxa"/>
            <w:shd w:val="clear" w:color="auto" w:fill="D9E2F3" w:themeFill="accent1" w:themeFillTint="33"/>
          </w:tcPr>
          <w:p w14:paraId="5B2EAAFE" w14:textId="77777777" w:rsidR="003763DB" w:rsidRPr="003763DB" w:rsidRDefault="003763DB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763DB">
              <w:rPr>
                <w:rFonts w:ascii="Aptos" w:hAnsi="Aptos"/>
                <w:b/>
              </w:rPr>
              <w:t>Pathway(s)</w:t>
            </w:r>
          </w:p>
        </w:tc>
      </w:tr>
      <w:tr w:rsidR="003763DB" w:rsidRPr="003763DB" w14:paraId="094A77FE" w14:textId="77777777" w:rsidTr="003763DB">
        <w:tc>
          <w:tcPr>
            <w:tcW w:w="1421" w:type="dxa"/>
          </w:tcPr>
          <w:p w14:paraId="6DFB747D" w14:textId="77777777" w:rsidR="003763DB" w:rsidRPr="003763DB" w:rsidRDefault="003763DB" w:rsidP="001A7665">
            <w:pPr>
              <w:ind w:left="0" w:firstLine="0"/>
              <w:rPr>
                <w:rFonts w:ascii="Aptos" w:hAnsi="Aptos"/>
              </w:rPr>
            </w:pPr>
            <w:r w:rsidRPr="003763DB">
              <w:rPr>
                <w:rFonts w:ascii="Aptos" w:hAnsi="Aptos"/>
              </w:rPr>
              <w:t>MUSI552</w:t>
            </w:r>
          </w:p>
        </w:tc>
        <w:tc>
          <w:tcPr>
            <w:tcW w:w="2524" w:type="dxa"/>
          </w:tcPr>
          <w:p w14:paraId="62B0C3AA" w14:textId="77777777" w:rsidR="003763DB" w:rsidRPr="003763DB" w:rsidRDefault="003763DB" w:rsidP="001A7665">
            <w:pPr>
              <w:ind w:left="0" w:firstLine="0"/>
              <w:rPr>
                <w:rFonts w:ascii="Aptos" w:hAnsi="Aptos"/>
              </w:rPr>
            </w:pPr>
            <w:r w:rsidRPr="003763DB">
              <w:rPr>
                <w:rFonts w:ascii="Aptos" w:hAnsi="Aptos"/>
              </w:rPr>
              <w:t>Branding and Collaboration 2024-25</w:t>
            </w:r>
          </w:p>
        </w:tc>
        <w:tc>
          <w:tcPr>
            <w:tcW w:w="1146" w:type="dxa"/>
          </w:tcPr>
          <w:p w14:paraId="324F2C19" w14:textId="77777777" w:rsidR="003763DB" w:rsidRPr="003763DB" w:rsidRDefault="003763DB" w:rsidP="001A7665">
            <w:pPr>
              <w:ind w:left="0" w:firstLine="0"/>
              <w:rPr>
                <w:rFonts w:ascii="Aptos" w:hAnsi="Aptos"/>
              </w:rPr>
            </w:pPr>
            <w:r w:rsidRPr="003763DB">
              <w:rPr>
                <w:rFonts w:ascii="Aptos" w:hAnsi="Aptos"/>
              </w:rPr>
              <w:t>30</w:t>
            </w:r>
          </w:p>
        </w:tc>
        <w:tc>
          <w:tcPr>
            <w:tcW w:w="1033" w:type="dxa"/>
          </w:tcPr>
          <w:p w14:paraId="225B7EAB" w14:textId="77777777" w:rsidR="003763DB" w:rsidRPr="003763DB" w:rsidRDefault="003763DB" w:rsidP="001A7665">
            <w:pPr>
              <w:ind w:left="0" w:firstLine="0"/>
              <w:rPr>
                <w:rFonts w:ascii="Aptos" w:hAnsi="Aptos"/>
              </w:rPr>
            </w:pPr>
            <w:r w:rsidRPr="003763DB">
              <w:rPr>
                <w:rFonts w:ascii="Aptos" w:hAnsi="Aptos"/>
              </w:rPr>
              <w:t>Level 7</w:t>
            </w:r>
          </w:p>
        </w:tc>
        <w:tc>
          <w:tcPr>
            <w:tcW w:w="1310" w:type="dxa"/>
          </w:tcPr>
          <w:p w14:paraId="2B1739D1" w14:textId="77777777" w:rsidR="003763DB" w:rsidRPr="003763DB" w:rsidRDefault="003763DB" w:rsidP="001A7665">
            <w:pPr>
              <w:ind w:left="0" w:firstLine="0"/>
              <w:rPr>
                <w:rFonts w:ascii="Aptos" w:hAnsi="Aptos"/>
              </w:rPr>
            </w:pPr>
            <w:r w:rsidRPr="003763DB">
              <w:rPr>
                <w:rFonts w:ascii="Aptos" w:hAnsi="Aptos"/>
              </w:rPr>
              <w:t>Required</w:t>
            </w:r>
          </w:p>
        </w:tc>
        <w:tc>
          <w:tcPr>
            <w:tcW w:w="1582" w:type="dxa"/>
          </w:tcPr>
          <w:p w14:paraId="3511DCA5" w14:textId="77777777" w:rsidR="003763DB" w:rsidRPr="003763DB" w:rsidRDefault="003763DB" w:rsidP="001A7665">
            <w:pPr>
              <w:ind w:left="0" w:firstLine="0"/>
              <w:rPr>
                <w:rFonts w:ascii="Aptos" w:hAnsi="Aptos"/>
              </w:rPr>
            </w:pPr>
            <w:r w:rsidRPr="003763DB">
              <w:rPr>
                <w:rFonts w:ascii="Aptos" w:hAnsi="Aptos"/>
              </w:rPr>
              <w:t>Music and Audiovisual Media (academic)</w:t>
            </w:r>
          </w:p>
        </w:tc>
      </w:tr>
    </w:tbl>
    <w:p w14:paraId="730E432E" w14:textId="77777777" w:rsidR="003763DB" w:rsidRDefault="003763DB">
      <w:pPr>
        <w:rPr>
          <w:rFonts w:ascii="Aptos" w:hAnsi="Aptos"/>
        </w:rPr>
      </w:pPr>
    </w:p>
    <w:p w14:paraId="24B0C3F5" w14:textId="77777777" w:rsidR="003763DB" w:rsidRDefault="003763DB">
      <w:pPr>
        <w:rPr>
          <w:rFonts w:ascii="Aptos" w:hAnsi="Aptos"/>
        </w:rPr>
      </w:pPr>
    </w:p>
    <w:p w14:paraId="2251A686" w14:textId="77777777" w:rsidR="003763DB" w:rsidRPr="003763DB" w:rsidRDefault="003763DB">
      <w:pPr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"/>
        <w:gridCol w:w="2524"/>
        <w:gridCol w:w="1146"/>
        <w:gridCol w:w="1033"/>
        <w:gridCol w:w="1310"/>
        <w:gridCol w:w="1582"/>
      </w:tblGrid>
      <w:tr w:rsidR="003763DB" w:rsidRPr="003763DB" w14:paraId="21B1C301" w14:textId="77777777" w:rsidTr="003763DB">
        <w:trPr>
          <w:tblHeader/>
        </w:trPr>
        <w:tc>
          <w:tcPr>
            <w:tcW w:w="9016" w:type="dxa"/>
            <w:gridSpan w:val="6"/>
            <w:shd w:val="clear" w:color="auto" w:fill="B4C6E7" w:themeFill="accent1" w:themeFillTint="66"/>
          </w:tcPr>
          <w:p w14:paraId="6436B45A" w14:textId="77777777" w:rsidR="003763DB" w:rsidRPr="003763DB" w:rsidRDefault="003763DB" w:rsidP="001A7665">
            <w:pPr>
              <w:rPr>
                <w:rFonts w:ascii="Aptos" w:hAnsi="Aptos"/>
                <w:b/>
                <w:sz w:val="28"/>
                <w:szCs w:val="28"/>
              </w:rPr>
            </w:pPr>
            <w:r w:rsidRPr="003763DB">
              <w:rPr>
                <w:rFonts w:ascii="Aptos" w:hAnsi="Aptos"/>
                <w:b/>
                <w:sz w:val="28"/>
                <w:szCs w:val="28"/>
              </w:rPr>
              <w:lastRenderedPageBreak/>
              <w:t>Structure</w:t>
            </w:r>
          </w:p>
        </w:tc>
      </w:tr>
      <w:tr w:rsidR="003763DB" w:rsidRPr="003763DB" w14:paraId="0762E517" w14:textId="77777777" w:rsidTr="003763DB">
        <w:tc>
          <w:tcPr>
            <w:tcW w:w="9016" w:type="dxa"/>
            <w:gridSpan w:val="6"/>
          </w:tcPr>
          <w:p w14:paraId="3B92BCD4" w14:textId="77777777" w:rsidR="003763DB" w:rsidRPr="003763DB" w:rsidRDefault="003763DB" w:rsidP="001A7665">
            <w:pPr>
              <w:ind w:left="0" w:firstLine="0"/>
              <w:rPr>
                <w:rFonts w:ascii="Aptos" w:hAnsi="Aptos"/>
                <w:b/>
              </w:rPr>
            </w:pPr>
            <w:r w:rsidRPr="003763DB">
              <w:rPr>
                <w:rFonts w:ascii="Aptos" w:hAnsi="Aptos"/>
                <w:b/>
              </w:rPr>
              <w:t xml:space="preserve"> Year 1</w:t>
            </w:r>
          </w:p>
        </w:tc>
      </w:tr>
      <w:tr w:rsidR="003763DB" w:rsidRPr="003763DB" w14:paraId="7F19C83D" w14:textId="77777777" w:rsidTr="003763DB">
        <w:tc>
          <w:tcPr>
            <w:tcW w:w="9016" w:type="dxa"/>
            <w:gridSpan w:val="6"/>
          </w:tcPr>
          <w:p w14:paraId="77FB4F2F" w14:textId="18DDD272" w:rsidR="003763DB" w:rsidRPr="003763DB" w:rsidRDefault="003763DB" w:rsidP="001A7665">
            <w:pPr>
              <w:ind w:left="0" w:firstLine="0"/>
              <w:rPr>
                <w:rFonts w:ascii="Aptos" w:hAnsi="Aptos"/>
                <w:b/>
              </w:rPr>
            </w:pPr>
            <w:r w:rsidRPr="003763DB">
              <w:rPr>
                <w:rFonts w:ascii="Aptos" w:hAnsi="Aptos"/>
              </w:rPr>
              <w:t xml:space="preserve"> Students will take 30 credits of required modules per semester in Year 1.</w:t>
            </w:r>
          </w:p>
        </w:tc>
      </w:tr>
      <w:tr w:rsidR="003763DB" w:rsidRPr="003763DB" w14:paraId="4D82F5D3" w14:textId="77777777" w:rsidTr="003763DB">
        <w:tc>
          <w:tcPr>
            <w:tcW w:w="9016" w:type="dxa"/>
            <w:gridSpan w:val="6"/>
          </w:tcPr>
          <w:p w14:paraId="1B23CA44" w14:textId="77777777" w:rsidR="003763DB" w:rsidRPr="003763DB" w:rsidRDefault="003763DB" w:rsidP="001A7665">
            <w:pPr>
              <w:ind w:left="0" w:firstLine="0"/>
              <w:rPr>
                <w:rFonts w:ascii="Aptos" w:hAnsi="Aptos"/>
                <w:b/>
              </w:rPr>
            </w:pPr>
          </w:p>
          <w:p w14:paraId="47136127" w14:textId="77777777" w:rsidR="003763DB" w:rsidRPr="003763DB" w:rsidRDefault="003763DB" w:rsidP="001A7665">
            <w:pPr>
              <w:ind w:left="0" w:firstLine="0"/>
              <w:rPr>
                <w:rFonts w:ascii="Aptos" w:hAnsi="Aptos"/>
                <w:b/>
              </w:rPr>
            </w:pPr>
            <w:r w:rsidRPr="003763DB">
              <w:rPr>
                <w:rFonts w:ascii="Aptos" w:hAnsi="Aptos"/>
                <w:b/>
              </w:rPr>
              <w:t xml:space="preserve"> Year 1 Semester 1</w:t>
            </w:r>
          </w:p>
        </w:tc>
      </w:tr>
      <w:tr w:rsidR="003763DB" w:rsidRPr="003763DB" w14:paraId="3CFAF409" w14:textId="77777777" w:rsidTr="003763DB">
        <w:tc>
          <w:tcPr>
            <w:tcW w:w="1421" w:type="dxa"/>
            <w:shd w:val="clear" w:color="auto" w:fill="D9E2F3" w:themeFill="accent1" w:themeFillTint="33"/>
          </w:tcPr>
          <w:p w14:paraId="127EB765" w14:textId="77777777" w:rsidR="003763DB" w:rsidRPr="003763DB" w:rsidRDefault="003763DB" w:rsidP="001A7665">
            <w:pPr>
              <w:ind w:left="0" w:firstLine="0"/>
              <w:rPr>
                <w:rFonts w:ascii="Aptos" w:hAnsi="Aptos"/>
              </w:rPr>
            </w:pPr>
            <w:r w:rsidRPr="003763DB">
              <w:rPr>
                <w:rFonts w:ascii="Aptos" w:hAnsi="Aptos"/>
                <w:b/>
              </w:rPr>
              <w:t>Code</w:t>
            </w:r>
          </w:p>
        </w:tc>
        <w:tc>
          <w:tcPr>
            <w:tcW w:w="2524" w:type="dxa"/>
            <w:shd w:val="clear" w:color="auto" w:fill="D9E2F3" w:themeFill="accent1" w:themeFillTint="33"/>
          </w:tcPr>
          <w:p w14:paraId="224E45C8" w14:textId="77777777" w:rsidR="003763DB" w:rsidRPr="003763DB" w:rsidRDefault="003763DB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763DB">
              <w:rPr>
                <w:rFonts w:ascii="Aptos" w:hAnsi="Aptos"/>
                <w:b/>
              </w:rPr>
              <w:t>Module</w:t>
            </w:r>
          </w:p>
        </w:tc>
        <w:tc>
          <w:tcPr>
            <w:tcW w:w="1146" w:type="dxa"/>
            <w:shd w:val="clear" w:color="auto" w:fill="D9E2F3" w:themeFill="accent1" w:themeFillTint="33"/>
          </w:tcPr>
          <w:p w14:paraId="2FD7C3F4" w14:textId="77777777" w:rsidR="003763DB" w:rsidRPr="003763DB" w:rsidRDefault="003763DB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763DB">
              <w:rPr>
                <w:rFonts w:ascii="Aptos" w:hAnsi="Aptos"/>
                <w:b/>
              </w:rPr>
              <w:t>Credit</w:t>
            </w:r>
          </w:p>
        </w:tc>
        <w:tc>
          <w:tcPr>
            <w:tcW w:w="1033" w:type="dxa"/>
            <w:shd w:val="clear" w:color="auto" w:fill="D9E2F3" w:themeFill="accent1" w:themeFillTint="33"/>
          </w:tcPr>
          <w:p w14:paraId="03852742" w14:textId="77777777" w:rsidR="003763DB" w:rsidRPr="003763DB" w:rsidRDefault="003763DB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763DB">
              <w:rPr>
                <w:rFonts w:ascii="Aptos" w:hAnsi="Aptos"/>
                <w:b/>
              </w:rPr>
              <w:t>Level</w:t>
            </w:r>
          </w:p>
        </w:tc>
        <w:tc>
          <w:tcPr>
            <w:tcW w:w="1310" w:type="dxa"/>
            <w:shd w:val="clear" w:color="auto" w:fill="D9E2F3" w:themeFill="accent1" w:themeFillTint="33"/>
          </w:tcPr>
          <w:p w14:paraId="263FCA9F" w14:textId="77777777" w:rsidR="003763DB" w:rsidRPr="003763DB" w:rsidRDefault="003763DB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763DB">
              <w:rPr>
                <w:rFonts w:ascii="Aptos" w:hAnsi="Aptos"/>
                <w:b/>
              </w:rPr>
              <w:t>Type</w:t>
            </w:r>
          </w:p>
        </w:tc>
        <w:tc>
          <w:tcPr>
            <w:tcW w:w="1582" w:type="dxa"/>
            <w:shd w:val="clear" w:color="auto" w:fill="D9E2F3" w:themeFill="accent1" w:themeFillTint="33"/>
          </w:tcPr>
          <w:p w14:paraId="784CFFB6" w14:textId="77777777" w:rsidR="003763DB" w:rsidRPr="003763DB" w:rsidRDefault="003763DB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763DB">
              <w:rPr>
                <w:rFonts w:ascii="Aptos" w:hAnsi="Aptos"/>
                <w:b/>
              </w:rPr>
              <w:t>Pathway(s)</w:t>
            </w:r>
          </w:p>
        </w:tc>
      </w:tr>
      <w:tr w:rsidR="003763DB" w:rsidRPr="003763DB" w14:paraId="6BF4E5C4" w14:textId="77777777" w:rsidTr="003763DB">
        <w:tc>
          <w:tcPr>
            <w:tcW w:w="1421" w:type="dxa"/>
          </w:tcPr>
          <w:p w14:paraId="0270CE1F" w14:textId="48410B16" w:rsidR="003763DB" w:rsidRPr="003763DB" w:rsidRDefault="003763DB" w:rsidP="001A7665">
            <w:pPr>
              <w:ind w:left="0" w:firstLine="0"/>
              <w:rPr>
                <w:rFonts w:ascii="Aptos" w:hAnsi="Aptos"/>
              </w:rPr>
            </w:pPr>
            <w:r w:rsidRPr="003763DB">
              <w:rPr>
                <w:rFonts w:ascii="Aptos" w:hAnsi="Aptos"/>
              </w:rPr>
              <w:t>MUSI56</w:t>
            </w:r>
            <w:r w:rsidRPr="003763DB">
              <w:rPr>
                <w:rFonts w:ascii="Aptos" w:hAnsi="Aptos"/>
              </w:rPr>
              <w:t>9</w:t>
            </w:r>
          </w:p>
        </w:tc>
        <w:tc>
          <w:tcPr>
            <w:tcW w:w="2524" w:type="dxa"/>
          </w:tcPr>
          <w:p w14:paraId="3CA02E5D" w14:textId="4B01D2A7" w:rsidR="003763DB" w:rsidRPr="003763DB" w:rsidRDefault="003763DB" w:rsidP="001A7665">
            <w:pPr>
              <w:ind w:left="0" w:firstLine="0"/>
              <w:rPr>
                <w:rFonts w:ascii="Aptos" w:hAnsi="Aptos"/>
              </w:rPr>
            </w:pPr>
            <w:r w:rsidRPr="003763DB">
              <w:rPr>
                <w:rFonts w:ascii="Aptos" w:hAnsi="Aptos"/>
              </w:rPr>
              <w:t xml:space="preserve">Composing to Picture </w:t>
            </w:r>
            <w:r w:rsidRPr="003763DB">
              <w:rPr>
                <w:rFonts w:ascii="Aptos" w:hAnsi="Aptos"/>
              </w:rPr>
              <w:t>1 2024-25</w:t>
            </w:r>
          </w:p>
        </w:tc>
        <w:tc>
          <w:tcPr>
            <w:tcW w:w="1146" w:type="dxa"/>
          </w:tcPr>
          <w:p w14:paraId="681F7AFB" w14:textId="77777777" w:rsidR="003763DB" w:rsidRPr="003763DB" w:rsidRDefault="003763DB" w:rsidP="001A7665">
            <w:pPr>
              <w:ind w:left="0" w:firstLine="0"/>
              <w:rPr>
                <w:rFonts w:ascii="Aptos" w:hAnsi="Aptos"/>
              </w:rPr>
            </w:pPr>
            <w:r w:rsidRPr="003763DB">
              <w:rPr>
                <w:rFonts w:ascii="Aptos" w:hAnsi="Aptos"/>
              </w:rPr>
              <w:t>30</w:t>
            </w:r>
          </w:p>
        </w:tc>
        <w:tc>
          <w:tcPr>
            <w:tcW w:w="1033" w:type="dxa"/>
          </w:tcPr>
          <w:p w14:paraId="1ABDCDD2" w14:textId="77777777" w:rsidR="003763DB" w:rsidRPr="003763DB" w:rsidRDefault="003763DB" w:rsidP="001A7665">
            <w:pPr>
              <w:ind w:left="0" w:firstLine="0"/>
              <w:rPr>
                <w:rFonts w:ascii="Aptos" w:hAnsi="Aptos"/>
              </w:rPr>
            </w:pPr>
            <w:r w:rsidRPr="003763DB">
              <w:rPr>
                <w:rFonts w:ascii="Aptos" w:hAnsi="Aptos"/>
              </w:rPr>
              <w:t>Level 7</w:t>
            </w:r>
          </w:p>
        </w:tc>
        <w:tc>
          <w:tcPr>
            <w:tcW w:w="1310" w:type="dxa"/>
          </w:tcPr>
          <w:p w14:paraId="7E8DB492" w14:textId="77777777" w:rsidR="003763DB" w:rsidRPr="003763DB" w:rsidRDefault="003763DB" w:rsidP="001A7665">
            <w:pPr>
              <w:ind w:left="0" w:firstLine="0"/>
              <w:rPr>
                <w:rFonts w:ascii="Aptos" w:hAnsi="Aptos"/>
              </w:rPr>
            </w:pPr>
            <w:r w:rsidRPr="003763DB">
              <w:rPr>
                <w:rFonts w:ascii="Aptos" w:hAnsi="Aptos"/>
              </w:rPr>
              <w:t>Required</w:t>
            </w:r>
          </w:p>
        </w:tc>
        <w:tc>
          <w:tcPr>
            <w:tcW w:w="1582" w:type="dxa"/>
          </w:tcPr>
          <w:p w14:paraId="1D554997" w14:textId="33B6BC50" w:rsidR="003763DB" w:rsidRPr="003763DB" w:rsidRDefault="003763DB" w:rsidP="001A7665">
            <w:pPr>
              <w:ind w:left="0" w:firstLine="0"/>
              <w:rPr>
                <w:rFonts w:ascii="Aptos" w:hAnsi="Aptos"/>
              </w:rPr>
            </w:pPr>
            <w:r w:rsidRPr="003763DB">
              <w:rPr>
                <w:rFonts w:ascii="Aptos" w:hAnsi="Aptos"/>
              </w:rPr>
              <w:t>Music and Audiovisual Media (</w:t>
            </w:r>
            <w:r w:rsidRPr="003763DB">
              <w:rPr>
                <w:rFonts w:ascii="Aptos" w:hAnsi="Aptos"/>
              </w:rPr>
              <w:t>practical)</w:t>
            </w:r>
          </w:p>
        </w:tc>
      </w:tr>
      <w:tr w:rsidR="003763DB" w:rsidRPr="003763DB" w14:paraId="7C4AE3EB" w14:textId="77777777" w:rsidTr="003763DB">
        <w:tc>
          <w:tcPr>
            <w:tcW w:w="9016" w:type="dxa"/>
            <w:gridSpan w:val="6"/>
          </w:tcPr>
          <w:p w14:paraId="2D1F8E16" w14:textId="77777777" w:rsidR="003763DB" w:rsidRPr="003763DB" w:rsidRDefault="003763DB" w:rsidP="001A7665">
            <w:pPr>
              <w:ind w:left="0" w:firstLine="0"/>
              <w:rPr>
                <w:rFonts w:ascii="Aptos" w:hAnsi="Aptos"/>
                <w:b/>
              </w:rPr>
            </w:pPr>
          </w:p>
          <w:p w14:paraId="2E9A9B77" w14:textId="77777777" w:rsidR="003763DB" w:rsidRPr="003763DB" w:rsidRDefault="003763DB" w:rsidP="001A7665">
            <w:pPr>
              <w:ind w:left="0" w:firstLine="0"/>
              <w:rPr>
                <w:rFonts w:ascii="Aptos" w:hAnsi="Aptos"/>
                <w:b/>
              </w:rPr>
            </w:pPr>
            <w:r w:rsidRPr="003763DB">
              <w:rPr>
                <w:rFonts w:ascii="Aptos" w:hAnsi="Aptos"/>
                <w:b/>
              </w:rPr>
              <w:t xml:space="preserve"> Year 1 Semester 2</w:t>
            </w:r>
          </w:p>
        </w:tc>
      </w:tr>
      <w:tr w:rsidR="003763DB" w:rsidRPr="003763DB" w14:paraId="4DE92840" w14:textId="77777777" w:rsidTr="003763DB">
        <w:tc>
          <w:tcPr>
            <w:tcW w:w="1421" w:type="dxa"/>
            <w:shd w:val="clear" w:color="auto" w:fill="D9E2F3" w:themeFill="accent1" w:themeFillTint="33"/>
          </w:tcPr>
          <w:p w14:paraId="50455977" w14:textId="77777777" w:rsidR="003763DB" w:rsidRPr="003763DB" w:rsidRDefault="003763DB" w:rsidP="001A7665">
            <w:pPr>
              <w:ind w:left="0" w:firstLine="0"/>
              <w:rPr>
                <w:rFonts w:ascii="Aptos" w:hAnsi="Aptos"/>
              </w:rPr>
            </w:pPr>
            <w:r w:rsidRPr="003763DB">
              <w:rPr>
                <w:rFonts w:ascii="Aptos" w:hAnsi="Aptos"/>
                <w:b/>
              </w:rPr>
              <w:t>Code</w:t>
            </w:r>
          </w:p>
        </w:tc>
        <w:tc>
          <w:tcPr>
            <w:tcW w:w="2524" w:type="dxa"/>
            <w:shd w:val="clear" w:color="auto" w:fill="D9E2F3" w:themeFill="accent1" w:themeFillTint="33"/>
          </w:tcPr>
          <w:p w14:paraId="0F8617A1" w14:textId="77777777" w:rsidR="003763DB" w:rsidRPr="003763DB" w:rsidRDefault="003763DB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763DB">
              <w:rPr>
                <w:rFonts w:ascii="Aptos" w:hAnsi="Aptos"/>
                <w:b/>
              </w:rPr>
              <w:t>Module</w:t>
            </w:r>
          </w:p>
        </w:tc>
        <w:tc>
          <w:tcPr>
            <w:tcW w:w="1146" w:type="dxa"/>
            <w:shd w:val="clear" w:color="auto" w:fill="D9E2F3" w:themeFill="accent1" w:themeFillTint="33"/>
          </w:tcPr>
          <w:p w14:paraId="26453675" w14:textId="77777777" w:rsidR="003763DB" w:rsidRPr="003763DB" w:rsidRDefault="003763DB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763DB">
              <w:rPr>
                <w:rFonts w:ascii="Aptos" w:hAnsi="Aptos"/>
                <w:b/>
              </w:rPr>
              <w:t>Credit</w:t>
            </w:r>
          </w:p>
        </w:tc>
        <w:tc>
          <w:tcPr>
            <w:tcW w:w="1033" w:type="dxa"/>
            <w:shd w:val="clear" w:color="auto" w:fill="D9E2F3" w:themeFill="accent1" w:themeFillTint="33"/>
          </w:tcPr>
          <w:p w14:paraId="4846FE78" w14:textId="77777777" w:rsidR="003763DB" w:rsidRPr="003763DB" w:rsidRDefault="003763DB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763DB">
              <w:rPr>
                <w:rFonts w:ascii="Aptos" w:hAnsi="Aptos"/>
                <w:b/>
              </w:rPr>
              <w:t>Level</w:t>
            </w:r>
          </w:p>
        </w:tc>
        <w:tc>
          <w:tcPr>
            <w:tcW w:w="1310" w:type="dxa"/>
            <w:shd w:val="clear" w:color="auto" w:fill="D9E2F3" w:themeFill="accent1" w:themeFillTint="33"/>
          </w:tcPr>
          <w:p w14:paraId="669D24DF" w14:textId="77777777" w:rsidR="003763DB" w:rsidRPr="003763DB" w:rsidRDefault="003763DB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763DB">
              <w:rPr>
                <w:rFonts w:ascii="Aptos" w:hAnsi="Aptos"/>
                <w:b/>
              </w:rPr>
              <w:t>Type</w:t>
            </w:r>
          </w:p>
        </w:tc>
        <w:tc>
          <w:tcPr>
            <w:tcW w:w="1582" w:type="dxa"/>
            <w:shd w:val="clear" w:color="auto" w:fill="D9E2F3" w:themeFill="accent1" w:themeFillTint="33"/>
          </w:tcPr>
          <w:p w14:paraId="359C72B4" w14:textId="77777777" w:rsidR="003763DB" w:rsidRPr="003763DB" w:rsidRDefault="003763DB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763DB">
              <w:rPr>
                <w:rFonts w:ascii="Aptos" w:hAnsi="Aptos"/>
                <w:b/>
              </w:rPr>
              <w:t>Pathway(s)</w:t>
            </w:r>
          </w:p>
        </w:tc>
      </w:tr>
      <w:tr w:rsidR="003763DB" w:rsidRPr="003763DB" w14:paraId="2F5245C7" w14:textId="77777777" w:rsidTr="003763DB">
        <w:tc>
          <w:tcPr>
            <w:tcW w:w="1421" w:type="dxa"/>
          </w:tcPr>
          <w:p w14:paraId="04B9F652" w14:textId="77777777" w:rsidR="003763DB" w:rsidRPr="003763DB" w:rsidRDefault="003763DB" w:rsidP="001A7665">
            <w:pPr>
              <w:ind w:left="0" w:firstLine="0"/>
              <w:rPr>
                <w:rFonts w:ascii="Aptos" w:hAnsi="Aptos"/>
              </w:rPr>
            </w:pPr>
            <w:r w:rsidRPr="003763DB">
              <w:rPr>
                <w:rFonts w:ascii="Aptos" w:hAnsi="Aptos"/>
              </w:rPr>
              <w:t>MUSI552</w:t>
            </w:r>
          </w:p>
        </w:tc>
        <w:tc>
          <w:tcPr>
            <w:tcW w:w="2524" w:type="dxa"/>
          </w:tcPr>
          <w:p w14:paraId="6D2B5DCF" w14:textId="77777777" w:rsidR="003763DB" w:rsidRPr="003763DB" w:rsidRDefault="003763DB" w:rsidP="001A7665">
            <w:pPr>
              <w:ind w:left="0" w:firstLine="0"/>
              <w:rPr>
                <w:rFonts w:ascii="Aptos" w:hAnsi="Aptos"/>
              </w:rPr>
            </w:pPr>
            <w:r w:rsidRPr="003763DB">
              <w:rPr>
                <w:rFonts w:ascii="Aptos" w:hAnsi="Aptos"/>
              </w:rPr>
              <w:t>Branding and Collaboration 2024-25</w:t>
            </w:r>
          </w:p>
        </w:tc>
        <w:tc>
          <w:tcPr>
            <w:tcW w:w="1146" w:type="dxa"/>
          </w:tcPr>
          <w:p w14:paraId="33BACCFB" w14:textId="77777777" w:rsidR="003763DB" w:rsidRPr="003763DB" w:rsidRDefault="003763DB" w:rsidP="001A7665">
            <w:pPr>
              <w:ind w:left="0" w:firstLine="0"/>
              <w:rPr>
                <w:rFonts w:ascii="Aptos" w:hAnsi="Aptos"/>
              </w:rPr>
            </w:pPr>
            <w:r w:rsidRPr="003763DB">
              <w:rPr>
                <w:rFonts w:ascii="Aptos" w:hAnsi="Aptos"/>
              </w:rPr>
              <w:t>30</w:t>
            </w:r>
          </w:p>
        </w:tc>
        <w:tc>
          <w:tcPr>
            <w:tcW w:w="1033" w:type="dxa"/>
          </w:tcPr>
          <w:p w14:paraId="2056798D" w14:textId="77777777" w:rsidR="003763DB" w:rsidRPr="003763DB" w:rsidRDefault="003763DB" w:rsidP="001A7665">
            <w:pPr>
              <w:ind w:left="0" w:firstLine="0"/>
              <w:rPr>
                <w:rFonts w:ascii="Aptos" w:hAnsi="Aptos"/>
              </w:rPr>
            </w:pPr>
            <w:r w:rsidRPr="003763DB">
              <w:rPr>
                <w:rFonts w:ascii="Aptos" w:hAnsi="Aptos"/>
              </w:rPr>
              <w:t>Level 7</w:t>
            </w:r>
          </w:p>
        </w:tc>
        <w:tc>
          <w:tcPr>
            <w:tcW w:w="1310" w:type="dxa"/>
          </w:tcPr>
          <w:p w14:paraId="3081CAD3" w14:textId="77777777" w:rsidR="003763DB" w:rsidRPr="003763DB" w:rsidRDefault="003763DB" w:rsidP="001A7665">
            <w:pPr>
              <w:ind w:left="0" w:firstLine="0"/>
              <w:rPr>
                <w:rFonts w:ascii="Aptos" w:hAnsi="Aptos"/>
              </w:rPr>
            </w:pPr>
            <w:r w:rsidRPr="003763DB">
              <w:rPr>
                <w:rFonts w:ascii="Aptos" w:hAnsi="Aptos"/>
              </w:rPr>
              <w:t>Required</w:t>
            </w:r>
          </w:p>
        </w:tc>
        <w:tc>
          <w:tcPr>
            <w:tcW w:w="1582" w:type="dxa"/>
          </w:tcPr>
          <w:p w14:paraId="7E4EC7C1" w14:textId="349E9533" w:rsidR="003763DB" w:rsidRPr="003763DB" w:rsidRDefault="003763DB" w:rsidP="001A7665">
            <w:pPr>
              <w:ind w:left="0" w:firstLine="0"/>
              <w:rPr>
                <w:rFonts w:ascii="Aptos" w:hAnsi="Aptos"/>
              </w:rPr>
            </w:pPr>
            <w:r w:rsidRPr="003763DB">
              <w:rPr>
                <w:rFonts w:ascii="Aptos" w:hAnsi="Aptos"/>
              </w:rPr>
              <w:t>Music and Audiovisual Media (</w:t>
            </w:r>
            <w:r w:rsidRPr="003763DB">
              <w:rPr>
                <w:rFonts w:ascii="Aptos" w:hAnsi="Aptos"/>
              </w:rPr>
              <w:t>practical</w:t>
            </w:r>
            <w:r w:rsidRPr="003763DB">
              <w:rPr>
                <w:rFonts w:ascii="Aptos" w:hAnsi="Aptos"/>
              </w:rPr>
              <w:t>)</w:t>
            </w:r>
          </w:p>
        </w:tc>
      </w:tr>
    </w:tbl>
    <w:p w14:paraId="2B33259D" w14:textId="77777777" w:rsidR="003763DB" w:rsidRDefault="003763DB"/>
    <w:sectPr w:rsidR="003763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130BD"/>
    <w:multiLevelType w:val="hybridMultilevel"/>
    <w:tmpl w:val="C8D8B694"/>
    <w:lvl w:ilvl="0" w:tplc="750230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D4B70"/>
    <w:multiLevelType w:val="hybridMultilevel"/>
    <w:tmpl w:val="2F286662"/>
    <w:lvl w:ilvl="0" w:tplc="23FA7D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456566">
    <w:abstractNumId w:val="1"/>
  </w:num>
  <w:num w:numId="2" w16cid:durableId="738556123">
    <w:abstractNumId w:val="2"/>
  </w:num>
  <w:num w:numId="3" w16cid:durableId="1199974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A7"/>
    <w:rsid w:val="000554BE"/>
    <w:rsid w:val="001168FB"/>
    <w:rsid w:val="001571F4"/>
    <w:rsid w:val="001A0521"/>
    <w:rsid w:val="002559F7"/>
    <w:rsid w:val="002633FA"/>
    <w:rsid w:val="002701A7"/>
    <w:rsid w:val="002D674A"/>
    <w:rsid w:val="00301A91"/>
    <w:rsid w:val="00334A6A"/>
    <w:rsid w:val="003763DB"/>
    <w:rsid w:val="003A1ED5"/>
    <w:rsid w:val="003A381B"/>
    <w:rsid w:val="003B3A5D"/>
    <w:rsid w:val="003D2CD4"/>
    <w:rsid w:val="004770AA"/>
    <w:rsid w:val="004C046A"/>
    <w:rsid w:val="004D106D"/>
    <w:rsid w:val="005D790A"/>
    <w:rsid w:val="006519B9"/>
    <w:rsid w:val="006B5E2D"/>
    <w:rsid w:val="006D2B49"/>
    <w:rsid w:val="006F564B"/>
    <w:rsid w:val="007025D7"/>
    <w:rsid w:val="007C00D1"/>
    <w:rsid w:val="00852A0D"/>
    <w:rsid w:val="00854C0F"/>
    <w:rsid w:val="008E51A7"/>
    <w:rsid w:val="00900F6F"/>
    <w:rsid w:val="00981D04"/>
    <w:rsid w:val="009C3C8B"/>
    <w:rsid w:val="009D444F"/>
    <w:rsid w:val="00A333EF"/>
    <w:rsid w:val="00AA0D91"/>
    <w:rsid w:val="00AC58BE"/>
    <w:rsid w:val="00B018CE"/>
    <w:rsid w:val="00B275FE"/>
    <w:rsid w:val="00B4060C"/>
    <w:rsid w:val="00B83E7B"/>
    <w:rsid w:val="00B92083"/>
    <w:rsid w:val="00BA6272"/>
    <w:rsid w:val="00C750E6"/>
    <w:rsid w:val="00CB4479"/>
    <w:rsid w:val="00CF52E1"/>
    <w:rsid w:val="00D9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60E46"/>
  <w15:chartTrackingRefBased/>
  <w15:docId w15:val="{6977A1D3-8E26-4F91-B8BB-F7DE5C05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1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51A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5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D2B49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carts@liverpoo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rpool.ac.uk/intranet/school-of-the-arts/music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Cowin, Ashleigh</dc:creator>
  <cp:keywords/>
  <dc:description/>
  <cp:lastModifiedBy>Assurance</cp:lastModifiedBy>
  <cp:revision>2</cp:revision>
  <dcterms:created xsi:type="dcterms:W3CDTF">2024-08-05T11:18:00Z</dcterms:created>
  <dcterms:modified xsi:type="dcterms:W3CDTF">2024-08-05T11:18:00Z</dcterms:modified>
</cp:coreProperties>
</file>