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D3614" w14:textId="11E925DB" w:rsidR="00F73A72" w:rsidRPr="00746181" w:rsidRDefault="00397475" w:rsidP="00746181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inline distT="0" distB="0" distL="0" distR="0" wp14:anchorId="1EA28F7C" wp14:editId="5D674869">
            <wp:extent cx="1041400" cy="1104900"/>
            <wp:effectExtent l="0" t="0" r="5080" b="5715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65AA" w14:textId="2BB494AA" w:rsidR="00FA58C1" w:rsidRPr="00FA58C1" w:rsidRDefault="008C18F4" w:rsidP="00FA58C1">
      <w:pPr>
        <w:jc w:val="center"/>
        <w:rPr>
          <w:rFonts w:ascii="Cambria" w:hAnsi="Cambria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IE"/>
        </w:rPr>
      </w:pPr>
      <w:r>
        <w:rPr>
          <w:rFonts w:ascii="Cambria" w:hAnsi="Cambria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IE"/>
        </w:rPr>
        <w:t xml:space="preserve">The </w:t>
      </w:r>
      <w:r w:rsidR="00FA58C1" w:rsidRPr="00FA58C1">
        <w:rPr>
          <w:rFonts w:ascii="Cambria" w:hAnsi="Cambria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IE"/>
        </w:rPr>
        <w:t>12th International George Moore Conference</w:t>
      </w:r>
    </w:p>
    <w:p w14:paraId="2A93E02F" w14:textId="3DAEC496" w:rsidR="00FA58C1" w:rsidRDefault="00FA58C1" w:rsidP="00FA58C1">
      <w:pPr>
        <w:jc w:val="center"/>
        <w:rPr>
          <w:rFonts w:ascii="Cambria" w:hAnsi="Cambria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IE"/>
        </w:rPr>
      </w:pPr>
      <w:r w:rsidRPr="00FA58C1">
        <w:rPr>
          <w:rFonts w:ascii="Cambria" w:hAnsi="Cambria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IE"/>
        </w:rPr>
        <w:t>Hosted by the Department of English, University of Liverpool</w:t>
      </w:r>
    </w:p>
    <w:p w14:paraId="678177E5" w14:textId="77777777" w:rsidR="00D15E9C" w:rsidRDefault="00D15E9C" w:rsidP="00D15E9C">
      <w:pPr>
        <w:jc w:val="center"/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IE" w:eastAsia="en-IE"/>
        </w:rPr>
      </w:pPr>
      <w:r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8-10 May 2024</w:t>
      </w:r>
    </w:p>
    <w:p w14:paraId="6CE18A4B" w14:textId="77777777" w:rsidR="00D15E9C" w:rsidRDefault="00D15E9C" w:rsidP="00D15E9C">
      <w:pPr>
        <w:jc w:val="center"/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38353FD" w14:textId="77777777" w:rsidR="00D15E9C" w:rsidRDefault="00D15E9C" w:rsidP="00D15E9C">
      <w:pPr>
        <w:jc w:val="center"/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Announces</w:t>
      </w:r>
    </w:p>
    <w:p w14:paraId="4DD408B4" w14:textId="77777777" w:rsidR="00367B71" w:rsidRDefault="00367B71" w:rsidP="00D15E9C">
      <w:pPr>
        <w:jc w:val="center"/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3BC64A3" w14:textId="64D09700" w:rsidR="00367B71" w:rsidRDefault="00367B71" w:rsidP="00367B71">
      <w:pPr>
        <w:jc w:val="center"/>
        <w:rPr>
          <w:szCs w:val="22"/>
          <w:lang w:val="en-IE" w:eastAsia="en-IE"/>
        </w:rPr>
      </w:pPr>
      <w:r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The </w:t>
      </w:r>
      <w:r w:rsidR="00C30553"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C30553" w:rsidRPr="00C30553"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st</w:t>
      </w:r>
      <w:r w:rsidR="00C30553"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Cambria" w:hAnsi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George Moore Student Essay Competition</w:t>
      </w:r>
    </w:p>
    <w:p w14:paraId="5575E86E" w14:textId="57FBB491" w:rsidR="00732C9E" w:rsidRDefault="00367B71" w:rsidP="0071275A">
      <w:pPr>
        <w:jc w:val="center"/>
        <w:rPr>
          <w:rStyle w:val="Strong"/>
          <w:rFonts w:ascii="Cambria" w:hAnsi="Cambria" w:cs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Strong"/>
          <w:rFonts w:ascii="Cambria" w:hAnsi="Cambria" w:cs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First prize: 100 euros</w:t>
      </w:r>
    </w:p>
    <w:p w14:paraId="1093ED62" w14:textId="4BF69626" w:rsidR="00732C9E" w:rsidRDefault="00015021" w:rsidP="00367B71">
      <w:pPr>
        <w:jc w:val="center"/>
        <w:rPr>
          <w:rStyle w:val="Strong"/>
          <w:rFonts w:ascii="Cambria" w:hAnsi="Cambria" w:cs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Strong"/>
          <w:rFonts w:ascii="Cambria" w:hAnsi="Cambria" w:cs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732C9E">
        <w:rPr>
          <w:rStyle w:val="Strong"/>
          <w:rFonts w:ascii="Cambria" w:hAnsi="Cambria" w:cs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Sponsored by the George Moore Association</w:t>
      </w:r>
      <w:r>
        <w:rPr>
          <w:rStyle w:val="Strong"/>
          <w:rFonts w:ascii="Cambria" w:hAnsi="Cambria" w:cs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14:paraId="4E54C44E" w14:textId="77777777" w:rsidR="0071275A" w:rsidRPr="00367B71" w:rsidRDefault="0071275A" w:rsidP="00367B71">
      <w:pPr>
        <w:jc w:val="center"/>
      </w:pPr>
    </w:p>
    <w:p w14:paraId="32D50163" w14:textId="77777777" w:rsidR="00397475" w:rsidRDefault="00397475" w:rsidP="00397475">
      <w:pPr>
        <w:rPr>
          <w:rStyle w:val="Strong"/>
          <w:color w:val="000000" w:themeColor="text1"/>
          <w:bdr w:val="none" w:sz="0" w:space="0" w:color="auto" w:frame="1"/>
          <w:shd w:val="clear" w:color="auto" w:fill="FFFFFF"/>
        </w:rPr>
      </w:pPr>
    </w:p>
    <w:p w14:paraId="30A2F0EF" w14:textId="77777777" w:rsidR="00397475" w:rsidRDefault="00397475" w:rsidP="00397475">
      <w:pPr>
        <w:jc w:val="center"/>
        <w:rPr>
          <w:rStyle w:val="Strong"/>
          <w:color w:val="000000" w:themeColor="text1"/>
          <w:bdr w:val="none" w:sz="0" w:space="0" w:color="auto" w:frame="1"/>
          <w:shd w:val="clear" w:color="auto" w:fill="FFFFFF"/>
        </w:rPr>
      </w:pPr>
      <w:r w:rsidRPr="00C82E13">
        <w:rPr>
          <w:rStyle w:val="Strong"/>
          <w:noProof/>
          <w:color w:val="000000" w:themeColor="text1"/>
          <w:bdr w:val="none" w:sz="0" w:space="0" w:color="auto" w:frame="1"/>
          <w:shd w:val="clear" w:color="auto" w:fill="FFFFFF"/>
        </w:rPr>
        <w:drawing>
          <wp:inline distT="0" distB="0" distL="0" distR="0" wp14:anchorId="5E51BF1B" wp14:editId="011D5C48">
            <wp:extent cx="3759200" cy="4572000"/>
            <wp:effectExtent l="0" t="0" r="0" b="0"/>
            <wp:docPr id="1" name="Picture 1" descr="A picture containing person, man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BC9D" w14:textId="77777777" w:rsidR="00397475" w:rsidRPr="00281FDB" w:rsidRDefault="00397475" w:rsidP="00397475">
      <w:pPr>
        <w:jc w:val="center"/>
      </w:pPr>
      <w:r w:rsidRPr="00281FDB">
        <w:rPr>
          <w:rFonts w:ascii="Arial" w:hAnsi="Arial" w:cs="Arial"/>
          <w:b/>
          <w:bCs/>
          <w:color w:val="666666"/>
          <w:sz w:val="17"/>
          <w:szCs w:val="17"/>
          <w:shd w:val="clear" w:color="auto" w:fill="F0F0F0"/>
        </w:rPr>
        <w:t>Courtesy National Gallery of Art, Washington</w:t>
      </w:r>
    </w:p>
    <w:p w14:paraId="0CA01662" w14:textId="77777777" w:rsidR="00355910" w:rsidRPr="00746181" w:rsidRDefault="00355910" w:rsidP="00CE5F24">
      <w:pPr>
        <w:rPr>
          <w:rFonts w:ascii="Cambria" w:hAnsi="Cambria"/>
          <w:sz w:val="28"/>
          <w:szCs w:val="28"/>
        </w:rPr>
      </w:pPr>
    </w:p>
    <w:p w14:paraId="67650D88" w14:textId="7D06E585" w:rsidR="00CE5F24" w:rsidRPr="00746181" w:rsidRDefault="00CE5F24" w:rsidP="00CE5F24">
      <w:pPr>
        <w:rPr>
          <w:rFonts w:ascii="Cambria" w:hAnsi="Cambria"/>
          <w:sz w:val="28"/>
          <w:szCs w:val="28"/>
        </w:rPr>
      </w:pPr>
      <w:r w:rsidRPr="00746181">
        <w:rPr>
          <w:rFonts w:ascii="Cambria" w:hAnsi="Cambria"/>
          <w:sz w:val="28"/>
          <w:szCs w:val="28"/>
        </w:rPr>
        <w:t xml:space="preserve">The competition is open to undergraduate and postgraduate students. </w:t>
      </w:r>
    </w:p>
    <w:p w14:paraId="423C6CDD" w14:textId="77777777" w:rsidR="00A937BD" w:rsidRDefault="00A937BD">
      <w:pPr>
        <w:spacing w:after="160" w:line="259" w:lineRule="auto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br w:type="page"/>
      </w:r>
    </w:p>
    <w:p w14:paraId="1212DA07" w14:textId="34692EFD" w:rsidR="00025DEB" w:rsidRPr="00E261FF" w:rsidRDefault="00025DEB" w:rsidP="0068096F">
      <w:pPr>
        <w:rPr>
          <w:rFonts w:ascii="Cambria" w:hAnsi="Cambria"/>
          <w:b/>
          <w:bCs/>
          <w:sz w:val="32"/>
          <w:szCs w:val="32"/>
        </w:rPr>
      </w:pPr>
      <w:r w:rsidRPr="00E261FF">
        <w:rPr>
          <w:rFonts w:ascii="Cambria" w:hAnsi="Cambria"/>
          <w:b/>
          <w:bCs/>
          <w:sz w:val="32"/>
          <w:szCs w:val="32"/>
        </w:rPr>
        <w:lastRenderedPageBreak/>
        <w:t xml:space="preserve">Essay </w:t>
      </w:r>
      <w:r w:rsidR="008845AF" w:rsidRPr="00E261FF">
        <w:rPr>
          <w:rFonts w:ascii="Cambria" w:hAnsi="Cambria"/>
          <w:b/>
          <w:bCs/>
          <w:sz w:val="32"/>
          <w:szCs w:val="32"/>
        </w:rPr>
        <w:t>G</w:t>
      </w:r>
      <w:r w:rsidRPr="00E261FF">
        <w:rPr>
          <w:rFonts w:ascii="Cambria" w:hAnsi="Cambria"/>
          <w:b/>
          <w:bCs/>
          <w:sz w:val="32"/>
          <w:szCs w:val="32"/>
        </w:rPr>
        <w:t>uidelines</w:t>
      </w:r>
    </w:p>
    <w:p w14:paraId="3D3DFD19" w14:textId="77777777" w:rsidR="008845AF" w:rsidRPr="00E261FF" w:rsidRDefault="008845AF" w:rsidP="0068096F">
      <w:pPr>
        <w:rPr>
          <w:sz w:val="32"/>
          <w:szCs w:val="32"/>
        </w:rPr>
      </w:pPr>
    </w:p>
    <w:p w14:paraId="46E995B7" w14:textId="4D069F1C" w:rsidR="00565061" w:rsidRDefault="00565061" w:rsidP="0068096F">
      <w:pPr>
        <w:rPr>
          <w:rFonts w:ascii="Cambria" w:hAnsi="Cambria"/>
          <w:sz w:val="28"/>
          <w:szCs w:val="28"/>
        </w:rPr>
      </w:pPr>
      <w:r w:rsidRPr="00E261FF">
        <w:rPr>
          <w:rFonts w:ascii="Cambria" w:hAnsi="Cambria"/>
          <w:b/>
          <w:bCs/>
          <w:sz w:val="28"/>
          <w:szCs w:val="28"/>
        </w:rPr>
        <w:t>Word Limit</w:t>
      </w:r>
      <w:r w:rsidRPr="005D3BBB">
        <w:rPr>
          <w:rFonts w:ascii="Cambria" w:hAnsi="Cambria"/>
          <w:sz w:val="28"/>
          <w:szCs w:val="28"/>
        </w:rPr>
        <w:t xml:space="preserve">: </w:t>
      </w:r>
      <w:r w:rsidR="007B10B8" w:rsidRPr="005D3BBB">
        <w:rPr>
          <w:rFonts w:ascii="Cambria" w:hAnsi="Cambria"/>
          <w:sz w:val="28"/>
          <w:szCs w:val="28"/>
        </w:rPr>
        <w:t>30</w:t>
      </w:r>
      <w:r w:rsidRPr="005D3BBB">
        <w:rPr>
          <w:rFonts w:ascii="Cambria" w:hAnsi="Cambria"/>
          <w:sz w:val="28"/>
          <w:szCs w:val="28"/>
        </w:rPr>
        <w:t xml:space="preserve">00 </w:t>
      </w:r>
      <w:r w:rsidR="002362E9" w:rsidRPr="005D3BBB">
        <w:rPr>
          <w:rFonts w:ascii="Cambria" w:hAnsi="Cambria"/>
          <w:sz w:val="28"/>
          <w:szCs w:val="28"/>
        </w:rPr>
        <w:t>inclu</w:t>
      </w:r>
      <w:r w:rsidRPr="005D3BBB">
        <w:rPr>
          <w:rFonts w:ascii="Cambria" w:hAnsi="Cambria"/>
          <w:sz w:val="28"/>
          <w:szCs w:val="28"/>
        </w:rPr>
        <w:t xml:space="preserve">ding the </w:t>
      </w:r>
      <w:r w:rsidR="003E7D10" w:rsidRPr="005D3BBB">
        <w:rPr>
          <w:rFonts w:ascii="Cambria" w:hAnsi="Cambria"/>
          <w:sz w:val="28"/>
          <w:szCs w:val="28"/>
        </w:rPr>
        <w:t>‘Works Cited’ list.</w:t>
      </w:r>
    </w:p>
    <w:p w14:paraId="33DF41AF" w14:textId="77777777" w:rsidR="00B05F44" w:rsidRPr="005D3BBB" w:rsidRDefault="00B05F44" w:rsidP="0068096F">
      <w:pPr>
        <w:rPr>
          <w:rFonts w:ascii="Cambria" w:hAnsi="Cambria"/>
          <w:color w:val="FF0000"/>
          <w:sz w:val="28"/>
          <w:szCs w:val="28"/>
        </w:rPr>
      </w:pPr>
    </w:p>
    <w:p w14:paraId="6C0F1AE5" w14:textId="6D2481AC" w:rsidR="003E7D10" w:rsidRPr="005D3BBB" w:rsidRDefault="0014533A" w:rsidP="0068096F">
      <w:pPr>
        <w:rPr>
          <w:rFonts w:ascii="Cambria" w:hAnsi="Cambria"/>
          <w:sz w:val="28"/>
          <w:szCs w:val="28"/>
        </w:rPr>
      </w:pPr>
      <w:r w:rsidRPr="00B50836">
        <w:rPr>
          <w:rFonts w:ascii="Cambria" w:hAnsi="Cambria"/>
          <w:b/>
          <w:bCs/>
          <w:sz w:val="28"/>
          <w:szCs w:val="28"/>
        </w:rPr>
        <w:t xml:space="preserve">Recommended </w:t>
      </w:r>
      <w:r w:rsidR="003E7D10" w:rsidRPr="00B50836">
        <w:rPr>
          <w:rFonts w:ascii="Cambria" w:hAnsi="Cambria"/>
          <w:b/>
          <w:bCs/>
          <w:sz w:val="28"/>
          <w:szCs w:val="28"/>
        </w:rPr>
        <w:t>Style</w:t>
      </w:r>
      <w:r w:rsidR="003E7D10" w:rsidRPr="005D3BBB">
        <w:rPr>
          <w:rFonts w:ascii="Cambria" w:hAnsi="Cambria"/>
          <w:sz w:val="28"/>
          <w:szCs w:val="28"/>
        </w:rPr>
        <w:t>: MLA Author</w:t>
      </w:r>
      <w:r w:rsidR="000C0693">
        <w:rPr>
          <w:rFonts w:ascii="Cambria" w:hAnsi="Cambria"/>
          <w:sz w:val="28"/>
          <w:szCs w:val="28"/>
        </w:rPr>
        <w:t>-Page Style</w:t>
      </w:r>
    </w:p>
    <w:p w14:paraId="57DE5BAC" w14:textId="1A6C8A6D" w:rsidR="000E0FD0" w:rsidRPr="005D3BBB" w:rsidRDefault="000E0FD0" w:rsidP="0068096F">
      <w:pPr>
        <w:rPr>
          <w:rFonts w:ascii="Cambria" w:hAnsi="Cambria"/>
          <w:sz w:val="28"/>
          <w:szCs w:val="28"/>
        </w:rPr>
      </w:pPr>
      <w:r w:rsidRPr="005D3BBB">
        <w:rPr>
          <w:rFonts w:ascii="Cambria" w:hAnsi="Cambria"/>
          <w:sz w:val="28"/>
          <w:szCs w:val="28"/>
        </w:rPr>
        <w:t>Times New Roman, 12 pt</w:t>
      </w:r>
      <w:r w:rsidR="0084702C">
        <w:rPr>
          <w:rFonts w:ascii="Cambria" w:hAnsi="Cambria"/>
          <w:sz w:val="28"/>
          <w:szCs w:val="28"/>
        </w:rPr>
        <w:t>.</w:t>
      </w:r>
      <w:r w:rsidR="00337BFE" w:rsidRPr="005D3BBB">
        <w:rPr>
          <w:rFonts w:ascii="Cambria" w:hAnsi="Cambria"/>
          <w:sz w:val="28"/>
          <w:szCs w:val="28"/>
        </w:rPr>
        <w:t xml:space="preserve">, </w:t>
      </w:r>
      <w:r w:rsidRPr="005D3BBB">
        <w:rPr>
          <w:rFonts w:ascii="Cambria" w:hAnsi="Cambria"/>
          <w:sz w:val="28"/>
          <w:szCs w:val="28"/>
        </w:rPr>
        <w:t>double spacing</w:t>
      </w:r>
    </w:p>
    <w:p w14:paraId="5C592916" w14:textId="77777777" w:rsidR="008845AF" w:rsidRPr="005D3BBB" w:rsidRDefault="008845AF" w:rsidP="0068096F">
      <w:pPr>
        <w:rPr>
          <w:rFonts w:ascii="Cambria" w:hAnsi="Cambria"/>
          <w:sz w:val="28"/>
          <w:szCs w:val="28"/>
        </w:rPr>
      </w:pPr>
    </w:p>
    <w:p w14:paraId="4F350D6C" w14:textId="5F6A73AA" w:rsidR="0068096F" w:rsidRDefault="002362E9" w:rsidP="0068096F">
      <w:pPr>
        <w:rPr>
          <w:rFonts w:ascii="Cambria" w:hAnsi="Cambria"/>
          <w:sz w:val="28"/>
          <w:szCs w:val="28"/>
        </w:rPr>
      </w:pPr>
      <w:r w:rsidRPr="00B50836">
        <w:rPr>
          <w:rFonts w:ascii="Cambria" w:hAnsi="Cambria"/>
          <w:b/>
          <w:bCs/>
          <w:sz w:val="28"/>
          <w:szCs w:val="28"/>
        </w:rPr>
        <w:t xml:space="preserve">Submission </w:t>
      </w:r>
      <w:r w:rsidR="00FC3401" w:rsidRPr="00B50836">
        <w:rPr>
          <w:rFonts w:ascii="Cambria" w:hAnsi="Cambria"/>
          <w:b/>
          <w:bCs/>
          <w:sz w:val="28"/>
          <w:szCs w:val="28"/>
        </w:rPr>
        <w:t>Deadline</w:t>
      </w:r>
      <w:r w:rsidR="00FC3401" w:rsidRPr="005D3BBB">
        <w:rPr>
          <w:rFonts w:ascii="Cambria" w:hAnsi="Cambria"/>
          <w:sz w:val="28"/>
          <w:szCs w:val="28"/>
        </w:rPr>
        <w:t>:</w:t>
      </w:r>
      <w:r w:rsidR="005E5178" w:rsidRPr="005D3BBB">
        <w:rPr>
          <w:rFonts w:ascii="Cambria" w:hAnsi="Cambria"/>
          <w:sz w:val="28"/>
          <w:szCs w:val="28"/>
        </w:rPr>
        <w:t xml:space="preserve"> </w:t>
      </w:r>
      <w:r w:rsidR="00ED41C2">
        <w:rPr>
          <w:rFonts w:ascii="Cambria" w:hAnsi="Cambria"/>
          <w:sz w:val="28"/>
          <w:szCs w:val="28"/>
        </w:rPr>
        <w:t>Tuesday 30</w:t>
      </w:r>
      <w:r w:rsidR="00ED41C2" w:rsidRPr="00ED41C2">
        <w:rPr>
          <w:rFonts w:ascii="Cambria" w:hAnsi="Cambria"/>
          <w:sz w:val="28"/>
          <w:szCs w:val="28"/>
          <w:vertAlign w:val="superscript"/>
        </w:rPr>
        <w:t>th</w:t>
      </w:r>
      <w:r w:rsidR="00ED41C2">
        <w:rPr>
          <w:rFonts w:ascii="Cambria" w:hAnsi="Cambria"/>
          <w:sz w:val="28"/>
          <w:szCs w:val="28"/>
        </w:rPr>
        <w:t xml:space="preserve"> April</w:t>
      </w:r>
      <w:r w:rsidR="00C40713" w:rsidRPr="005D3BBB">
        <w:rPr>
          <w:rFonts w:ascii="Cambria" w:hAnsi="Cambria"/>
          <w:sz w:val="28"/>
          <w:szCs w:val="28"/>
        </w:rPr>
        <w:t xml:space="preserve"> 2024</w:t>
      </w:r>
    </w:p>
    <w:p w14:paraId="49EA07FB" w14:textId="77777777" w:rsidR="00B50836" w:rsidRPr="005D3BBB" w:rsidRDefault="00B50836" w:rsidP="0068096F">
      <w:pPr>
        <w:rPr>
          <w:rFonts w:ascii="Cambria" w:hAnsi="Cambria"/>
          <w:sz w:val="28"/>
          <w:szCs w:val="28"/>
        </w:rPr>
      </w:pPr>
    </w:p>
    <w:p w14:paraId="2C7B4834" w14:textId="278E2D42" w:rsidR="0000673D" w:rsidRPr="005D3BBB" w:rsidRDefault="0000673D" w:rsidP="0068096F">
      <w:pPr>
        <w:rPr>
          <w:rFonts w:ascii="Cambria" w:hAnsi="Cambria"/>
          <w:sz w:val="28"/>
          <w:szCs w:val="28"/>
        </w:rPr>
      </w:pPr>
      <w:r w:rsidRPr="005D3BBB">
        <w:rPr>
          <w:rFonts w:ascii="Cambria" w:hAnsi="Cambria"/>
          <w:sz w:val="28"/>
          <w:szCs w:val="28"/>
        </w:rPr>
        <w:t>T</w:t>
      </w:r>
      <w:r w:rsidR="005F7E98" w:rsidRPr="005D3BBB">
        <w:rPr>
          <w:rFonts w:ascii="Cambria" w:hAnsi="Cambria"/>
          <w:sz w:val="28"/>
          <w:szCs w:val="28"/>
        </w:rPr>
        <w:t xml:space="preserve">he prize </w:t>
      </w:r>
      <w:r w:rsidR="0021345E">
        <w:rPr>
          <w:rFonts w:ascii="Cambria" w:hAnsi="Cambria"/>
          <w:sz w:val="28"/>
          <w:szCs w:val="28"/>
        </w:rPr>
        <w:t xml:space="preserve">will be </w:t>
      </w:r>
      <w:r w:rsidR="005F7E98" w:rsidRPr="005D3BBB">
        <w:rPr>
          <w:rFonts w:ascii="Cambria" w:hAnsi="Cambria"/>
          <w:sz w:val="28"/>
          <w:szCs w:val="28"/>
        </w:rPr>
        <w:t>presented at the conference.</w:t>
      </w:r>
    </w:p>
    <w:p w14:paraId="19F4FCAB" w14:textId="77777777" w:rsidR="00337BFE" w:rsidRPr="005D3BBB" w:rsidRDefault="00337BFE" w:rsidP="0068096F">
      <w:pPr>
        <w:rPr>
          <w:rFonts w:ascii="Cambria" w:hAnsi="Cambria"/>
          <w:color w:val="FF0000"/>
          <w:sz w:val="28"/>
          <w:szCs w:val="28"/>
        </w:rPr>
      </w:pPr>
    </w:p>
    <w:p w14:paraId="53D024CF" w14:textId="797910BD" w:rsidR="00C40713" w:rsidRPr="005D3BBB" w:rsidRDefault="00337BFE" w:rsidP="0068096F">
      <w:pPr>
        <w:rPr>
          <w:rFonts w:ascii="Cambria" w:hAnsi="Cambria"/>
          <w:sz w:val="28"/>
          <w:szCs w:val="28"/>
        </w:rPr>
      </w:pPr>
      <w:r w:rsidRPr="005D3BBB">
        <w:rPr>
          <w:rFonts w:ascii="Cambria" w:hAnsi="Cambria"/>
          <w:sz w:val="28"/>
          <w:szCs w:val="28"/>
        </w:rPr>
        <w:t xml:space="preserve">Please </w:t>
      </w:r>
      <w:r w:rsidR="00C13541" w:rsidRPr="005D3BBB">
        <w:rPr>
          <w:rFonts w:ascii="Cambria" w:hAnsi="Cambria"/>
          <w:sz w:val="28"/>
          <w:szCs w:val="28"/>
        </w:rPr>
        <w:t>includ</w:t>
      </w:r>
      <w:r w:rsidR="000A5145" w:rsidRPr="005D3BBB">
        <w:rPr>
          <w:rFonts w:ascii="Cambria" w:hAnsi="Cambria"/>
          <w:sz w:val="28"/>
          <w:szCs w:val="28"/>
        </w:rPr>
        <w:t>e</w:t>
      </w:r>
      <w:r w:rsidR="00C13541" w:rsidRPr="005D3BBB">
        <w:rPr>
          <w:rFonts w:ascii="Cambria" w:hAnsi="Cambria"/>
          <w:sz w:val="28"/>
          <w:szCs w:val="28"/>
        </w:rPr>
        <w:t xml:space="preserve"> a cover page</w:t>
      </w:r>
      <w:r w:rsidR="000A5145" w:rsidRPr="005D3BBB">
        <w:rPr>
          <w:rFonts w:ascii="Cambria" w:hAnsi="Cambria"/>
          <w:sz w:val="28"/>
          <w:szCs w:val="28"/>
        </w:rPr>
        <w:t xml:space="preserve"> with your name and the selected </w:t>
      </w:r>
      <w:r w:rsidR="001B6DF1" w:rsidRPr="005D3BBB">
        <w:rPr>
          <w:rFonts w:ascii="Cambria" w:hAnsi="Cambria"/>
          <w:sz w:val="28"/>
          <w:szCs w:val="28"/>
        </w:rPr>
        <w:t>topic</w:t>
      </w:r>
      <w:r w:rsidR="006D76AC" w:rsidRPr="005D3BBB">
        <w:rPr>
          <w:rFonts w:ascii="Cambria" w:hAnsi="Cambria"/>
          <w:sz w:val="28"/>
          <w:szCs w:val="28"/>
        </w:rPr>
        <w:t xml:space="preserve">, and </w:t>
      </w:r>
      <w:r w:rsidRPr="005D3BBB">
        <w:rPr>
          <w:rFonts w:ascii="Cambria" w:hAnsi="Cambria"/>
          <w:sz w:val="28"/>
          <w:szCs w:val="28"/>
        </w:rPr>
        <w:t>s</w:t>
      </w:r>
      <w:r w:rsidR="00B056FC" w:rsidRPr="005D3BBB">
        <w:rPr>
          <w:rFonts w:ascii="Cambria" w:hAnsi="Cambria"/>
          <w:sz w:val="28"/>
          <w:szCs w:val="28"/>
        </w:rPr>
        <w:t>end the completed essay to</w:t>
      </w:r>
      <w:r w:rsidR="00C40713" w:rsidRPr="005D3BBB">
        <w:rPr>
          <w:rFonts w:ascii="Cambria" w:hAnsi="Cambria"/>
          <w:sz w:val="28"/>
          <w:szCs w:val="28"/>
        </w:rPr>
        <w:t xml:space="preserve"> both: </w:t>
      </w:r>
    </w:p>
    <w:p w14:paraId="4BE9CDA7" w14:textId="77777777" w:rsidR="001B6DF1" w:rsidRPr="005D3BBB" w:rsidRDefault="001B6DF1" w:rsidP="0068096F">
      <w:pPr>
        <w:rPr>
          <w:rFonts w:ascii="Cambria" w:hAnsi="Cambria"/>
          <w:sz w:val="28"/>
          <w:szCs w:val="28"/>
        </w:rPr>
      </w:pPr>
    </w:p>
    <w:p w14:paraId="1780CC2A" w14:textId="7FE99D3A" w:rsidR="00DD5F93" w:rsidRPr="005D3BBB" w:rsidRDefault="00C40713" w:rsidP="0068096F">
      <w:pPr>
        <w:rPr>
          <w:rFonts w:ascii="Cambria" w:hAnsi="Cambria"/>
          <w:sz w:val="28"/>
          <w:szCs w:val="28"/>
        </w:rPr>
      </w:pPr>
      <w:r w:rsidRPr="005D3BBB">
        <w:rPr>
          <w:rFonts w:ascii="Cambria" w:hAnsi="Cambria"/>
          <w:sz w:val="28"/>
          <w:szCs w:val="28"/>
        </w:rPr>
        <w:t>Dr Mary Pier</w:t>
      </w:r>
      <w:r w:rsidR="00E43D84" w:rsidRPr="005D3BBB">
        <w:rPr>
          <w:rFonts w:ascii="Cambria" w:hAnsi="Cambria"/>
          <w:sz w:val="28"/>
          <w:szCs w:val="28"/>
        </w:rPr>
        <w:t>s</w:t>
      </w:r>
      <w:r w:rsidRPr="005D3BBB">
        <w:rPr>
          <w:rFonts w:ascii="Cambria" w:hAnsi="Cambria"/>
          <w:sz w:val="28"/>
          <w:szCs w:val="28"/>
        </w:rPr>
        <w:t>e</w:t>
      </w:r>
      <w:r w:rsidR="00DD5F93" w:rsidRPr="005D3BBB">
        <w:rPr>
          <w:rFonts w:ascii="Cambria" w:hAnsi="Cambria"/>
          <w:sz w:val="28"/>
          <w:szCs w:val="28"/>
        </w:rPr>
        <w:t xml:space="preserve">: </w:t>
      </w:r>
      <w:hyperlink r:id="rId7" w:history="1">
        <w:r w:rsidR="00DD5F93" w:rsidRPr="005D3BBB">
          <w:rPr>
            <w:rStyle w:val="Hyperlink"/>
            <w:rFonts w:ascii="Cambria" w:hAnsi="Cambria"/>
            <w:sz w:val="28"/>
            <w:szCs w:val="28"/>
          </w:rPr>
          <w:t>piersemary@gmail.com</w:t>
        </w:r>
      </w:hyperlink>
    </w:p>
    <w:p w14:paraId="7E4BF84C" w14:textId="51308AB3" w:rsidR="00B056FC" w:rsidRPr="005D3BBB" w:rsidRDefault="00DD5F93" w:rsidP="0068096F">
      <w:pPr>
        <w:rPr>
          <w:rFonts w:ascii="Cambria" w:hAnsi="Cambria"/>
          <w:sz w:val="28"/>
          <w:szCs w:val="28"/>
        </w:rPr>
      </w:pPr>
      <w:r w:rsidRPr="005D3BBB">
        <w:rPr>
          <w:rFonts w:ascii="Cambria" w:hAnsi="Cambria"/>
          <w:sz w:val="28"/>
          <w:szCs w:val="28"/>
        </w:rPr>
        <w:t>and</w:t>
      </w:r>
      <w:r w:rsidR="00E769F6" w:rsidRPr="005D3BBB">
        <w:rPr>
          <w:rFonts w:ascii="Cambria" w:hAnsi="Cambria"/>
          <w:sz w:val="28"/>
          <w:szCs w:val="28"/>
        </w:rPr>
        <w:t xml:space="preserve"> </w:t>
      </w:r>
    </w:p>
    <w:p w14:paraId="4035C06A" w14:textId="78B6FFD6" w:rsidR="00DD5F93" w:rsidRPr="005D3BBB" w:rsidRDefault="00C40713" w:rsidP="0068096F">
      <w:pPr>
        <w:rPr>
          <w:rFonts w:ascii="Cambria" w:hAnsi="Cambria"/>
          <w:sz w:val="28"/>
          <w:szCs w:val="28"/>
        </w:rPr>
      </w:pPr>
      <w:r w:rsidRPr="005D3BBB">
        <w:rPr>
          <w:rFonts w:ascii="Cambria" w:hAnsi="Cambria"/>
          <w:sz w:val="28"/>
          <w:szCs w:val="28"/>
        </w:rPr>
        <w:t>Dr Kathryn Laing</w:t>
      </w:r>
      <w:r w:rsidR="00DD5F93" w:rsidRPr="005D3BBB">
        <w:rPr>
          <w:rFonts w:ascii="Cambria" w:hAnsi="Cambria"/>
          <w:sz w:val="28"/>
          <w:szCs w:val="28"/>
        </w:rPr>
        <w:t xml:space="preserve">: </w:t>
      </w:r>
      <w:hyperlink r:id="rId8" w:history="1">
        <w:r w:rsidR="000F6FF1" w:rsidRPr="005D3BBB">
          <w:rPr>
            <w:rStyle w:val="Hyperlink"/>
            <w:rFonts w:ascii="Cambria" w:hAnsi="Cambria"/>
            <w:sz w:val="28"/>
            <w:szCs w:val="28"/>
          </w:rPr>
          <w:t>kathryn.laing@mic.ul.ie</w:t>
        </w:r>
      </w:hyperlink>
    </w:p>
    <w:p w14:paraId="029FF17B" w14:textId="7F92DD03" w:rsidR="00C40713" w:rsidRPr="005D3BBB" w:rsidRDefault="00E769F6" w:rsidP="0068096F">
      <w:pPr>
        <w:rPr>
          <w:rFonts w:ascii="Cambria" w:hAnsi="Cambria"/>
          <w:sz w:val="28"/>
          <w:szCs w:val="28"/>
        </w:rPr>
      </w:pPr>
      <w:r w:rsidRPr="005D3BBB">
        <w:rPr>
          <w:rFonts w:ascii="Cambria" w:hAnsi="Cambria"/>
          <w:sz w:val="28"/>
          <w:szCs w:val="28"/>
        </w:rPr>
        <w:t xml:space="preserve"> </w:t>
      </w:r>
    </w:p>
    <w:p w14:paraId="2CBB614D" w14:textId="74AD2903" w:rsidR="00E53736" w:rsidRPr="005D3BBB" w:rsidRDefault="00E53736" w:rsidP="00E53736">
      <w:pPr>
        <w:rPr>
          <w:rFonts w:ascii="Cambria" w:hAnsi="Cambria"/>
          <w:sz w:val="28"/>
          <w:szCs w:val="28"/>
        </w:rPr>
      </w:pPr>
      <w:r w:rsidRPr="003415A6">
        <w:rPr>
          <w:rFonts w:ascii="Cambria" w:hAnsi="Cambria"/>
          <w:b/>
          <w:bCs/>
          <w:sz w:val="28"/>
          <w:szCs w:val="28"/>
        </w:rPr>
        <w:t xml:space="preserve">Select one of the following </w:t>
      </w:r>
      <w:r w:rsidR="00894A6E" w:rsidRPr="003415A6">
        <w:rPr>
          <w:rFonts w:ascii="Cambria" w:hAnsi="Cambria"/>
          <w:b/>
          <w:bCs/>
          <w:sz w:val="28"/>
          <w:szCs w:val="28"/>
        </w:rPr>
        <w:t>topics</w:t>
      </w:r>
      <w:r w:rsidRPr="005D3BBB">
        <w:rPr>
          <w:rFonts w:ascii="Cambria" w:hAnsi="Cambria"/>
          <w:sz w:val="28"/>
          <w:szCs w:val="28"/>
        </w:rPr>
        <w:t xml:space="preserve">: </w:t>
      </w:r>
    </w:p>
    <w:p w14:paraId="08D85F19" w14:textId="77777777" w:rsidR="00C40713" w:rsidRDefault="00C40713" w:rsidP="0068096F">
      <w:pPr>
        <w:rPr>
          <w:rFonts w:ascii="Cambria" w:hAnsi="Cambria"/>
          <w:sz w:val="28"/>
          <w:szCs w:val="28"/>
        </w:rPr>
      </w:pPr>
    </w:p>
    <w:p w14:paraId="2D43FFA8" w14:textId="77777777" w:rsidR="00317696" w:rsidRPr="00317696" w:rsidRDefault="00317696" w:rsidP="00317696">
      <w:pPr>
        <w:pStyle w:val="ListParagraph"/>
        <w:numPr>
          <w:ilvl w:val="0"/>
          <w:numId w:val="1"/>
        </w:numPr>
        <w:rPr>
          <w:rFonts w:ascii="Cambria" w:hAnsi="Cambria"/>
          <w:sz w:val="28"/>
          <w:szCs w:val="28"/>
          <w:lang w:val="en-IE" w:eastAsia="en-IE"/>
        </w:rPr>
      </w:pPr>
      <w:r w:rsidRPr="00317696">
        <w:rPr>
          <w:rFonts w:ascii="Cambria" w:hAnsi="Cambria"/>
          <w:sz w:val="28"/>
          <w:szCs w:val="28"/>
          <w:lang w:eastAsia="en-US"/>
        </w:rPr>
        <w:t xml:space="preserve">With almost exclusive reference to George Moore and texts by him </w:t>
      </w:r>
      <w:r w:rsidRPr="00317696">
        <w:rPr>
          <w:rFonts w:ascii="Cambria" w:hAnsi="Cambria"/>
          <w:sz w:val="28"/>
          <w:szCs w:val="28"/>
        </w:rPr>
        <w:t>(one or two)</w:t>
      </w:r>
      <w:r w:rsidRPr="00317696">
        <w:rPr>
          <w:rFonts w:ascii="Cambria" w:hAnsi="Cambria"/>
          <w:sz w:val="28"/>
          <w:szCs w:val="28"/>
          <w:lang w:eastAsia="en-US"/>
        </w:rPr>
        <w:t>, treat of his importance as a writer.</w:t>
      </w:r>
    </w:p>
    <w:p w14:paraId="11641740" w14:textId="186F4561" w:rsidR="00DB2F8A" w:rsidRPr="00317696" w:rsidRDefault="00DB2F8A" w:rsidP="00317696">
      <w:pPr>
        <w:pStyle w:val="ListParagraph"/>
        <w:rPr>
          <w:rFonts w:ascii="Cambria" w:hAnsi="Cambria"/>
          <w:sz w:val="28"/>
          <w:szCs w:val="28"/>
          <w:lang w:val="en-IE" w:eastAsia="en-US"/>
        </w:rPr>
      </w:pPr>
    </w:p>
    <w:p w14:paraId="123C2B99" w14:textId="77777777" w:rsidR="00DB2F8A" w:rsidRPr="005D3BBB" w:rsidRDefault="00DB2F8A" w:rsidP="00DB2F8A">
      <w:pPr>
        <w:pStyle w:val="ListParagraph"/>
        <w:rPr>
          <w:rFonts w:ascii="Cambria" w:hAnsi="Cambria"/>
          <w:sz w:val="28"/>
          <w:szCs w:val="28"/>
          <w:lang w:val="en-IE" w:eastAsia="en-US"/>
        </w:rPr>
      </w:pPr>
    </w:p>
    <w:p w14:paraId="182B7F08" w14:textId="77777777" w:rsidR="00DB2F8A" w:rsidRPr="00DB2F8A" w:rsidRDefault="00DB2F8A" w:rsidP="00DB2F8A">
      <w:pPr>
        <w:pStyle w:val="ListParagraph"/>
        <w:rPr>
          <w:rFonts w:ascii="Cambria" w:hAnsi="Cambria"/>
          <w:sz w:val="28"/>
          <w:szCs w:val="28"/>
          <w:lang w:val="en-IE" w:eastAsia="en-US"/>
        </w:rPr>
      </w:pPr>
      <w:r w:rsidRPr="00DB2F8A">
        <w:rPr>
          <w:rFonts w:ascii="Cambria" w:hAnsi="Cambria"/>
          <w:sz w:val="28"/>
          <w:szCs w:val="28"/>
          <w:lang w:val="en-IE" w:eastAsia="en-US"/>
        </w:rPr>
        <w:t>OR</w:t>
      </w:r>
    </w:p>
    <w:p w14:paraId="759C89EC" w14:textId="77777777" w:rsidR="00DB2F8A" w:rsidRPr="005D3BBB" w:rsidRDefault="00DB2F8A" w:rsidP="0068096F">
      <w:pPr>
        <w:rPr>
          <w:rFonts w:ascii="Cambria" w:hAnsi="Cambria"/>
          <w:sz w:val="28"/>
          <w:szCs w:val="28"/>
        </w:rPr>
      </w:pPr>
    </w:p>
    <w:p w14:paraId="7166881F" w14:textId="77777777" w:rsidR="00C40713" w:rsidRPr="005D3BBB" w:rsidRDefault="00C40713" w:rsidP="0068096F">
      <w:pPr>
        <w:rPr>
          <w:rFonts w:ascii="Cambria" w:hAnsi="Cambria"/>
          <w:color w:val="FF0000"/>
          <w:sz w:val="28"/>
          <w:szCs w:val="28"/>
        </w:rPr>
      </w:pPr>
    </w:p>
    <w:p w14:paraId="2F0AFDEB" w14:textId="694B5686" w:rsidR="00221E1E" w:rsidRPr="005D3BBB" w:rsidRDefault="0068096F" w:rsidP="00484991">
      <w:pPr>
        <w:pStyle w:val="ListParagraph"/>
        <w:numPr>
          <w:ilvl w:val="0"/>
          <w:numId w:val="1"/>
        </w:numPr>
        <w:rPr>
          <w:rFonts w:ascii="Cambria" w:hAnsi="Cambria"/>
          <w:sz w:val="28"/>
          <w:szCs w:val="28"/>
          <w:lang w:val="en-IE" w:eastAsia="en-US"/>
        </w:rPr>
      </w:pPr>
      <w:r w:rsidRPr="005D3BBB">
        <w:rPr>
          <w:rFonts w:ascii="Cambria" w:hAnsi="Cambria"/>
          <w:sz w:val="28"/>
          <w:szCs w:val="28"/>
        </w:rPr>
        <w:t>‘Reflect on the relevance and importance of George Moore texts in the context of the fin-de-siecle period’</w:t>
      </w:r>
      <w:r w:rsidR="007B10B8" w:rsidRPr="005D3BBB">
        <w:rPr>
          <w:rFonts w:ascii="Cambria" w:hAnsi="Cambria"/>
          <w:sz w:val="28"/>
          <w:szCs w:val="28"/>
        </w:rPr>
        <w:t>.</w:t>
      </w:r>
      <w:r w:rsidRPr="005D3BBB">
        <w:rPr>
          <w:rFonts w:ascii="Cambria" w:hAnsi="Cambria"/>
          <w:sz w:val="28"/>
          <w:szCs w:val="28"/>
        </w:rPr>
        <w:t xml:space="preserve">   </w:t>
      </w:r>
    </w:p>
    <w:p w14:paraId="690E2E3E" w14:textId="77777777" w:rsidR="00221E1E" w:rsidRPr="005D3BBB" w:rsidRDefault="00221E1E" w:rsidP="00221E1E">
      <w:pPr>
        <w:pStyle w:val="ListParagraph"/>
        <w:rPr>
          <w:rFonts w:ascii="Cambria" w:hAnsi="Cambria"/>
          <w:sz w:val="28"/>
          <w:szCs w:val="28"/>
          <w:lang w:val="en-IE" w:eastAsia="en-US"/>
        </w:rPr>
      </w:pPr>
    </w:p>
    <w:p w14:paraId="3841D1C0" w14:textId="53BBDCB0" w:rsidR="00484991" w:rsidRPr="005D3BBB" w:rsidRDefault="0068096F" w:rsidP="00221E1E">
      <w:pPr>
        <w:pStyle w:val="ListParagraph"/>
        <w:rPr>
          <w:rFonts w:ascii="Cambria" w:hAnsi="Cambria"/>
          <w:sz w:val="28"/>
          <w:szCs w:val="28"/>
          <w:lang w:val="en-IE" w:eastAsia="en-US"/>
        </w:rPr>
      </w:pPr>
      <w:r w:rsidRPr="005D3BBB">
        <w:rPr>
          <w:rFonts w:ascii="Cambria" w:hAnsi="Cambria"/>
          <w:sz w:val="28"/>
          <w:szCs w:val="28"/>
        </w:rPr>
        <w:t xml:space="preserve">OR </w:t>
      </w:r>
    </w:p>
    <w:p w14:paraId="555E167D" w14:textId="77777777" w:rsidR="00484991" w:rsidRPr="005D3BBB" w:rsidRDefault="00484991" w:rsidP="00484991">
      <w:pPr>
        <w:pStyle w:val="ListParagraph"/>
        <w:rPr>
          <w:rFonts w:ascii="Cambria" w:hAnsi="Cambria"/>
          <w:sz w:val="28"/>
          <w:szCs w:val="28"/>
          <w:lang w:val="en-IE" w:eastAsia="en-US"/>
        </w:rPr>
      </w:pPr>
    </w:p>
    <w:p w14:paraId="6D01043D" w14:textId="0C8037A4" w:rsidR="0068096F" w:rsidRPr="005D3BBB" w:rsidRDefault="0068096F" w:rsidP="00484991">
      <w:pPr>
        <w:pStyle w:val="ListParagraph"/>
        <w:numPr>
          <w:ilvl w:val="0"/>
          <w:numId w:val="1"/>
        </w:numPr>
        <w:rPr>
          <w:rFonts w:ascii="Cambria" w:hAnsi="Cambria"/>
          <w:sz w:val="28"/>
          <w:szCs w:val="28"/>
          <w:lang w:val="en-IE" w:eastAsia="en-US"/>
        </w:rPr>
      </w:pPr>
      <w:r w:rsidRPr="005D3BBB">
        <w:rPr>
          <w:rFonts w:ascii="Cambria" w:hAnsi="Cambria"/>
          <w:sz w:val="28"/>
          <w:szCs w:val="28"/>
        </w:rPr>
        <w:t>‘George Moore’s writings: Insights for the twenty-first century’</w:t>
      </w:r>
      <w:r w:rsidR="007B10B8" w:rsidRPr="005D3BBB">
        <w:rPr>
          <w:rFonts w:ascii="Cambria" w:hAnsi="Cambria"/>
          <w:sz w:val="28"/>
          <w:szCs w:val="28"/>
        </w:rPr>
        <w:t>.</w:t>
      </w:r>
    </w:p>
    <w:p w14:paraId="1EB25A38" w14:textId="77777777" w:rsidR="00A40E21" w:rsidRPr="005D3BBB" w:rsidRDefault="00A40E21" w:rsidP="00A40E21">
      <w:pPr>
        <w:rPr>
          <w:rFonts w:ascii="Cambria" w:hAnsi="Cambria"/>
          <w:sz w:val="28"/>
          <w:szCs w:val="28"/>
          <w:lang w:val="en-IE" w:eastAsia="en-US"/>
        </w:rPr>
      </w:pPr>
    </w:p>
    <w:p w14:paraId="51EDE1C8" w14:textId="77777777" w:rsidR="005E5178" w:rsidRPr="005D3BBB" w:rsidRDefault="005E5178" w:rsidP="00A40E21">
      <w:pPr>
        <w:ind w:firstLine="720"/>
        <w:rPr>
          <w:rFonts w:ascii="Cambria" w:hAnsi="Cambria"/>
          <w:sz w:val="28"/>
          <w:szCs w:val="28"/>
          <w:lang w:val="en-IE" w:eastAsia="en-US"/>
        </w:rPr>
      </w:pPr>
    </w:p>
    <w:p w14:paraId="0BC1F533" w14:textId="32A399A9" w:rsidR="00352F8C" w:rsidRPr="005D3BBB" w:rsidRDefault="00352F8C">
      <w:pPr>
        <w:rPr>
          <w:rFonts w:ascii="Cambria" w:hAnsi="Cambria"/>
          <w:sz w:val="28"/>
          <w:szCs w:val="28"/>
          <w:lang w:val="en-US"/>
        </w:rPr>
      </w:pPr>
    </w:p>
    <w:sectPr w:rsidR="00352F8C" w:rsidRPr="005D3B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E0555"/>
    <w:multiLevelType w:val="hybridMultilevel"/>
    <w:tmpl w:val="5094C31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25BFA"/>
    <w:multiLevelType w:val="multilevel"/>
    <w:tmpl w:val="9C329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713597">
    <w:abstractNumId w:val="0"/>
  </w:num>
  <w:num w:numId="2" w16cid:durableId="11738365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1C4"/>
    <w:rsid w:val="0000673D"/>
    <w:rsid w:val="00015021"/>
    <w:rsid w:val="00025DEB"/>
    <w:rsid w:val="000A5145"/>
    <w:rsid w:val="000C0693"/>
    <w:rsid w:val="000E0FD0"/>
    <w:rsid w:val="000E660A"/>
    <w:rsid w:val="000F6FF1"/>
    <w:rsid w:val="0014533A"/>
    <w:rsid w:val="001B6DF1"/>
    <w:rsid w:val="001C1253"/>
    <w:rsid w:val="001F2E66"/>
    <w:rsid w:val="0021345E"/>
    <w:rsid w:val="00221E1E"/>
    <w:rsid w:val="002362E9"/>
    <w:rsid w:val="00317696"/>
    <w:rsid w:val="00337BFE"/>
    <w:rsid w:val="003415A6"/>
    <w:rsid w:val="003462D3"/>
    <w:rsid w:val="00352F8C"/>
    <w:rsid w:val="00355910"/>
    <w:rsid w:val="00367B71"/>
    <w:rsid w:val="003759D0"/>
    <w:rsid w:val="00397475"/>
    <w:rsid w:val="003E7D10"/>
    <w:rsid w:val="004261E6"/>
    <w:rsid w:val="00435291"/>
    <w:rsid w:val="00484991"/>
    <w:rsid w:val="004C5F7D"/>
    <w:rsid w:val="00514EC1"/>
    <w:rsid w:val="00526B49"/>
    <w:rsid w:val="00565061"/>
    <w:rsid w:val="005A38C8"/>
    <w:rsid w:val="005D3BBB"/>
    <w:rsid w:val="005E5178"/>
    <w:rsid w:val="005F7E98"/>
    <w:rsid w:val="00673FD8"/>
    <w:rsid w:val="0068096F"/>
    <w:rsid w:val="006D76AC"/>
    <w:rsid w:val="0071275A"/>
    <w:rsid w:val="00732C9E"/>
    <w:rsid w:val="007403C1"/>
    <w:rsid w:val="00746181"/>
    <w:rsid w:val="007562E2"/>
    <w:rsid w:val="00791C2B"/>
    <w:rsid w:val="007B10B8"/>
    <w:rsid w:val="00815505"/>
    <w:rsid w:val="0084702C"/>
    <w:rsid w:val="008845AF"/>
    <w:rsid w:val="00891B4E"/>
    <w:rsid w:val="00894A6E"/>
    <w:rsid w:val="008C18F4"/>
    <w:rsid w:val="008C5C8D"/>
    <w:rsid w:val="00971D03"/>
    <w:rsid w:val="0098112D"/>
    <w:rsid w:val="009A47DF"/>
    <w:rsid w:val="00A40E21"/>
    <w:rsid w:val="00A937BD"/>
    <w:rsid w:val="00AB4772"/>
    <w:rsid w:val="00AF2304"/>
    <w:rsid w:val="00B056FC"/>
    <w:rsid w:val="00B05F44"/>
    <w:rsid w:val="00B23D59"/>
    <w:rsid w:val="00B50836"/>
    <w:rsid w:val="00BC5FCD"/>
    <w:rsid w:val="00C13541"/>
    <w:rsid w:val="00C30553"/>
    <w:rsid w:val="00C401C4"/>
    <w:rsid w:val="00C40713"/>
    <w:rsid w:val="00CE5F24"/>
    <w:rsid w:val="00D15E9C"/>
    <w:rsid w:val="00D32A4D"/>
    <w:rsid w:val="00D863E4"/>
    <w:rsid w:val="00DB2F8A"/>
    <w:rsid w:val="00DC52F0"/>
    <w:rsid w:val="00DD5F93"/>
    <w:rsid w:val="00E261FF"/>
    <w:rsid w:val="00E43D84"/>
    <w:rsid w:val="00E53736"/>
    <w:rsid w:val="00E769F6"/>
    <w:rsid w:val="00ED41C2"/>
    <w:rsid w:val="00F73A72"/>
    <w:rsid w:val="00FA58C1"/>
    <w:rsid w:val="00FC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2D8EF"/>
  <w15:chartTrackingRefBased/>
  <w15:docId w15:val="{4BDFBEBF-8800-48ED-86E3-202A8A8AA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475"/>
    <w:pPr>
      <w:spacing w:after="0" w:line="240" w:lineRule="auto"/>
    </w:pPr>
    <w:rPr>
      <w:rFonts w:eastAsia="Times New Roman" w:cs="Times New Roman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97475"/>
    <w:rPr>
      <w:b/>
      <w:bCs/>
    </w:rPr>
  </w:style>
  <w:style w:type="paragraph" w:styleId="ListParagraph">
    <w:name w:val="List Paragraph"/>
    <w:basedOn w:val="Normal"/>
    <w:uiPriority w:val="34"/>
    <w:qFormat/>
    <w:rsid w:val="004849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5F9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5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ryn.laing@mic.ul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iersemar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Laing</dc:creator>
  <cp:keywords/>
  <dc:description/>
  <cp:lastModifiedBy>Chapman, Siobhan</cp:lastModifiedBy>
  <cp:revision>2</cp:revision>
  <dcterms:created xsi:type="dcterms:W3CDTF">2024-04-04T09:52:00Z</dcterms:created>
  <dcterms:modified xsi:type="dcterms:W3CDTF">2024-04-04T09:52:00Z</dcterms:modified>
</cp:coreProperties>
</file>