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604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5E438EF" wp14:editId="5F6908B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57CFF" w14:textId="77777777" w:rsidR="008E51A7" w:rsidRPr="0027371F" w:rsidRDefault="008E51A7" w:rsidP="008E51A7">
      <w:pPr>
        <w:rPr>
          <w:rFonts w:ascii="Aptos" w:hAnsi="Aptos"/>
        </w:rPr>
      </w:pPr>
    </w:p>
    <w:p w14:paraId="5B99253E" w14:textId="77777777" w:rsidR="008E51A7" w:rsidRPr="0027371F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27371F">
        <w:rPr>
          <w:rFonts w:ascii="Aptos" w:hAnsi="Aptos" w:cs="Arial"/>
          <w:b/>
          <w:sz w:val="24"/>
          <w:szCs w:val="24"/>
        </w:rPr>
        <w:t>SCHOOL OF THE ARTS</w:t>
      </w:r>
    </w:p>
    <w:p w14:paraId="1D3696DD" w14:textId="77777777" w:rsidR="008E51A7" w:rsidRPr="0027371F" w:rsidRDefault="00DC264F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BA Architecture</w:t>
      </w: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27371F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2465FDF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0D8C1B4" w14:textId="143714D3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D44287"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D44287"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468C1279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6AD7E02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8C7C23B" w14:textId="77777777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273316B" w14:textId="77777777" w:rsidR="008E51A7" w:rsidRPr="0027371F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83BA380" w14:textId="65D7CB35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 xml:space="preserve">Module specifications can be found on the </w:t>
      </w:r>
      <w:r w:rsidR="00DC264F" w:rsidRPr="0027371F">
        <w:rPr>
          <w:rFonts w:ascii="Aptos" w:eastAsia="Times New Roman" w:hAnsi="Aptos" w:cs="Arial"/>
        </w:rPr>
        <w:t xml:space="preserve">Architecture </w:t>
      </w:r>
      <w:r w:rsidRPr="0027371F">
        <w:rPr>
          <w:rFonts w:ascii="Aptos" w:eastAsia="Times New Roman" w:hAnsi="Aptos" w:cs="Arial"/>
        </w:rPr>
        <w:t>webpage</w:t>
      </w:r>
      <w:r w:rsidRPr="0027371F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27371F">
        <w:rPr>
          <w:rFonts w:ascii="Aptos" w:hAnsi="Aptos" w:cs="Arial"/>
        </w:rPr>
        <w:fldChar w:fldCharType="begin"/>
      </w:r>
      <w:r w:rsidR="00D44287">
        <w:rPr>
          <w:rFonts w:ascii="Aptos" w:hAnsi="Aptos" w:cs="Arial"/>
        </w:rPr>
        <w:instrText>HYPERLINK "https://www.liverpool.ac.uk/architecture/welcome/view-your-programme-details/"</w:instrText>
      </w:r>
      <w:r w:rsidR="00D44287" w:rsidRPr="0027371F">
        <w:rPr>
          <w:rFonts w:ascii="Aptos" w:hAnsi="Aptos" w:cs="Arial"/>
        </w:rPr>
      </w:r>
      <w:r w:rsidR="002B2BB5" w:rsidRPr="0027371F">
        <w:rPr>
          <w:rFonts w:ascii="Aptos" w:hAnsi="Aptos" w:cs="Arial"/>
        </w:rPr>
        <w:fldChar w:fldCharType="separate"/>
      </w:r>
      <w:r w:rsidR="002B2BB5" w:rsidRPr="0027371F">
        <w:rPr>
          <w:rStyle w:val="Hyperlink"/>
          <w:rFonts w:ascii="Aptos" w:hAnsi="Aptos" w:cs="Arial"/>
        </w:rPr>
        <w:t>View your programme details View your programme details- S</w:t>
      </w:r>
      <w:r w:rsidR="002B2BB5" w:rsidRPr="0027371F">
        <w:rPr>
          <w:rStyle w:val="Hyperlink"/>
          <w:rFonts w:ascii="Aptos" w:hAnsi="Aptos" w:cs="Arial"/>
        </w:rPr>
        <w:t>c</w:t>
      </w:r>
      <w:r w:rsidR="002B2BB5" w:rsidRPr="0027371F">
        <w:rPr>
          <w:rStyle w:val="Hyperlink"/>
          <w:rFonts w:ascii="Aptos" w:hAnsi="Aptos" w:cs="Arial"/>
        </w:rPr>
        <w:t>hool of Architecture - University of Liverpool</w:t>
      </w:r>
      <w:r w:rsidR="002B2BB5" w:rsidRPr="0027371F">
        <w:rPr>
          <w:rFonts w:ascii="Aptos" w:hAnsi="Aptos" w:cs="Arial"/>
        </w:rPr>
        <w:fldChar w:fldCharType="end"/>
      </w:r>
      <w:bookmarkEnd w:id="0"/>
    </w:p>
    <w:p w14:paraId="72FC1FDE" w14:textId="77777777" w:rsidR="008E51A7" w:rsidRPr="0027371F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4D5F7498" w14:textId="77777777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7371F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7371F">
        <w:rPr>
          <w:rFonts w:ascii="Aptos" w:eastAsia="Times New Roman" w:hAnsi="Aptos" w:cs="Arial"/>
        </w:rPr>
        <w:t>).</w:t>
      </w:r>
    </w:p>
    <w:p w14:paraId="6208C941" w14:textId="77777777" w:rsidR="007A6F91" w:rsidRPr="0027371F" w:rsidRDefault="007A6F9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2646"/>
        <w:gridCol w:w="1076"/>
        <w:gridCol w:w="969"/>
        <w:gridCol w:w="1388"/>
        <w:gridCol w:w="1578"/>
      </w:tblGrid>
      <w:tr w:rsidR="00DC264F" w:rsidRPr="0027371F" w14:paraId="38CB8287" w14:textId="77777777" w:rsidTr="007A6F91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61D9AE2" w14:textId="77777777" w:rsidR="00DC264F" w:rsidRPr="0027371F" w:rsidRDefault="00DC264F" w:rsidP="00145746">
            <w:pPr>
              <w:rPr>
                <w:rFonts w:ascii="Aptos" w:hAnsi="Aptos"/>
                <w:b/>
                <w:sz w:val="28"/>
                <w:szCs w:val="28"/>
              </w:rPr>
            </w:pPr>
            <w:r w:rsidRPr="0027371F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C264F" w:rsidRPr="0027371F" w14:paraId="3555559C" w14:textId="77777777" w:rsidTr="007A6F91">
        <w:tc>
          <w:tcPr>
            <w:tcW w:w="9016" w:type="dxa"/>
            <w:gridSpan w:val="6"/>
          </w:tcPr>
          <w:p w14:paraId="725B583F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</w:t>
            </w:r>
          </w:p>
        </w:tc>
      </w:tr>
      <w:tr w:rsidR="00DC264F" w:rsidRPr="0027371F" w14:paraId="20225F3C" w14:textId="77777777" w:rsidTr="007A6F91">
        <w:tc>
          <w:tcPr>
            <w:tcW w:w="9016" w:type="dxa"/>
            <w:gridSpan w:val="6"/>
          </w:tcPr>
          <w:p w14:paraId="25C20ABB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</w:rPr>
              <w:t xml:space="preserve"> Students will complete 120 credits of mandatory modules in Year 1. </w:t>
            </w:r>
          </w:p>
        </w:tc>
      </w:tr>
      <w:tr w:rsidR="00DC264F" w:rsidRPr="0027371F" w14:paraId="3A0206FE" w14:textId="77777777" w:rsidTr="007A6F91">
        <w:tc>
          <w:tcPr>
            <w:tcW w:w="9016" w:type="dxa"/>
            <w:gridSpan w:val="6"/>
          </w:tcPr>
          <w:p w14:paraId="61AC3638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</w:p>
          <w:p w14:paraId="26A8EFBE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7A6F91" w:rsidRPr="0027371F" w14:paraId="5F1D204E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77197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  <w:b/>
              </w:rPr>
              <w:t>Code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18C39F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Module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1578FD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Credit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CF4DAA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Level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E33EBC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EA932E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Pathway(s)</w:t>
            </w:r>
          </w:p>
        </w:tc>
      </w:tr>
      <w:tr w:rsidR="007A6F91" w:rsidRPr="0027371F" w14:paraId="01C253BA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2CF2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2D3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CONTEXT 1.1: HISTORY OF ARCHITECTURE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313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ADD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62FB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86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721E94BA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729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396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CONTEXT 1.2 ARCHITECTURE AND THE BUILT ENVIRONMENT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62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899E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C8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CF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1C7D0DB0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964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BF5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1.1: DESIGN COMMUNICATION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E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3D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8F2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784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5DA3C84D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E0A6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ED4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1.2: DESIGN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C94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A06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CDE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BE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0F3ABCDF" w14:textId="77777777" w:rsidTr="007A6F9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956" w14:textId="77777777" w:rsidR="007A6F91" w:rsidRPr="0027371F" w:rsidRDefault="007A6F91">
            <w:pPr>
              <w:rPr>
                <w:rFonts w:ascii="Aptos" w:hAnsi="Aptos"/>
                <w:b/>
              </w:rPr>
            </w:pPr>
          </w:p>
          <w:p w14:paraId="399B2081" w14:textId="77777777" w:rsidR="007A6F91" w:rsidRPr="0027371F" w:rsidRDefault="007A6F91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7A6F91" w:rsidRPr="0027371F" w14:paraId="67B4416F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49A6D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  <w:b/>
              </w:rPr>
              <w:t>Code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28AE1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Module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E6AE7C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Credit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08F3B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Level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43AF83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10FB5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Pathway(s)</w:t>
            </w:r>
          </w:p>
        </w:tc>
      </w:tr>
      <w:tr w:rsidR="007A6F91" w:rsidRPr="0027371F" w14:paraId="49FAEA2B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F6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732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Environmental Design 1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5C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8A4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939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CA2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4D8262EB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47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9486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1.3: DESIGN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A5D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FD9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00C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DEF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698440F4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BAF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lastRenderedPageBreak/>
              <w:t>ARCH161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D2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Technology 1.2: Structure and Construction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55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E3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B4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05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</w:tbl>
    <w:p w14:paraId="626E8B55" w14:textId="77777777" w:rsidR="00DC264F" w:rsidRPr="0027371F" w:rsidRDefault="00DC264F">
      <w:pPr>
        <w:rPr>
          <w:rFonts w:ascii="Aptos" w:hAnsi="Aptos"/>
        </w:rPr>
      </w:pPr>
    </w:p>
    <w:sectPr w:rsidR="00DC264F" w:rsidRPr="0027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C4DEC"/>
    <w:rsid w:val="0027371F"/>
    <w:rsid w:val="002B2BB5"/>
    <w:rsid w:val="004E2F58"/>
    <w:rsid w:val="005D790A"/>
    <w:rsid w:val="0068016D"/>
    <w:rsid w:val="007A6F91"/>
    <w:rsid w:val="008E51A7"/>
    <w:rsid w:val="00AC58BE"/>
    <w:rsid w:val="00D44287"/>
    <w:rsid w:val="00D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7957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4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Jones, Elaine</cp:lastModifiedBy>
  <cp:revision>2</cp:revision>
  <dcterms:created xsi:type="dcterms:W3CDTF">2025-07-09T15:06:00Z</dcterms:created>
  <dcterms:modified xsi:type="dcterms:W3CDTF">2025-07-09T15:06:00Z</dcterms:modified>
</cp:coreProperties>
</file>