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8C49" w14:textId="756F1E77" w:rsidR="00FB42BF" w:rsidRPr="008D1937" w:rsidRDefault="4569C4FB" w:rsidP="5F04FAEF">
      <w:pPr>
        <w:pStyle w:val="Header"/>
        <w:ind w:left="8306"/>
        <w:rPr>
          <w:rFonts w:ascii="Calibri" w:hAnsi="Calibri" w:cs="Calibri"/>
          <w:b/>
          <w:bCs/>
          <w:sz w:val="22"/>
          <w:szCs w:val="22"/>
        </w:rPr>
      </w:pPr>
      <w:r>
        <w:t xml:space="preserve">                                                                                                                                                                                                                                                                                                                                                                                                                                                                                                                                                                                          </w:t>
      </w:r>
      <w:r w:rsidR="005C5D8F">
        <w:rPr>
          <w:noProof/>
        </w:rPr>
        <w:drawing>
          <wp:inline distT="0" distB="0" distL="0" distR="0" wp14:anchorId="6A5E87B0" wp14:editId="61080A35">
            <wp:extent cx="3618865"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618865" cy="885825"/>
                    </a:xfrm>
                    <a:prstGeom prst="rect">
                      <a:avLst/>
                    </a:prstGeom>
                  </pic:spPr>
                </pic:pic>
              </a:graphicData>
            </a:graphic>
          </wp:inline>
        </w:drawing>
      </w:r>
    </w:p>
    <w:p w14:paraId="1F50C1B6" w14:textId="77777777" w:rsidR="004D0BD9" w:rsidRPr="008D1937" w:rsidRDefault="004D0BD9" w:rsidP="008677AA">
      <w:pPr>
        <w:pStyle w:val="Header"/>
        <w:rPr>
          <w:rFonts w:ascii="Calibri" w:hAnsi="Calibri" w:cs="Calibri"/>
          <w:b/>
          <w:sz w:val="22"/>
          <w:szCs w:val="22"/>
        </w:rPr>
      </w:pPr>
    </w:p>
    <w:p w14:paraId="782419E3" w14:textId="5646093F" w:rsidR="000739AC" w:rsidRPr="008D1937" w:rsidRDefault="00C41920" w:rsidP="352D6A28">
      <w:pPr>
        <w:pStyle w:val="Header"/>
        <w:rPr>
          <w:rFonts w:ascii="Calibri" w:hAnsi="Calibri" w:cs="Calibri"/>
          <w:b/>
          <w:bCs/>
          <w:color w:val="1F497D"/>
          <w:sz w:val="22"/>
          <w:szCs w:val="22"/>
        </w:rPr>
      </w:pPr>
      <w:r w:rsidRPr="008D1937">
        <w:rPr>
          <w:rFonts w:ascii="Calibri" w:hAnsi="Calibri" w:cs="Calibri"/>
          <w:b/>
          <w:bCs/>
          <w:color w:val="1F497D"/>
          <w:sz w:val="22"/>
          <w:szCs w:val="22"/>
        </w:rPr>
        <w:t>University of Liverpool</w:t>
      </w:r>
      <w:r w:rsidR="00C62D23" w:rsidRPr="008D1937">
        <w:rPr>
          <w:rFonts w:ascii="Calibri" w:hAnsi="Calibri" w:cs="Calibri"/>
          <w:b/>
          <w:bCs/>
          <w:color w:val="1F497D"/>
          <w:sz w:val="22"/>
          <w:szCs w:val="22"/>
        </w:rPr>
        <w:t xml:space="preserve"> </w:t>
      </w:r>
      <w:r w:rsidR="005742B7" w:rsidRPr="008D1937">
        <w:rPr>
          <w:rFonts w:ascii="Calibri" w:hAnsi="Calibri" w:cs="Calibri"/>
          <w:b/>
          <w:bCs/>
          <w:color w:val="1F497D"/>
          <w:sz w:val="22"/>
          <w:szCs w:val="22"/>
        </w:rPr>
        <w:t>Hospital Trust</w:t>
      </w:r>
      <w:r w:rsidR="00433262">
        <w:rPr>
          <w:rFonts w:ascii="Calibri" w:hAnsi="Calibri" w:cs="Calibri"/>
          <w:b/>
          <w:bCs/>
          <w:color w:val="1F497D"/>
          <w:sz w:val="22"/>
          <w:szCs w:val="22"/>
        </w:rPr>
        <w:t xml:space="preserve"> Annual</w:t>
      </w:r>
      <w:r w:rsidR="005742B7" w:rsidRPr="008D1937">
        <w:rPr>
          <w:rFonts w:ascii="Calibri" w:hAnsi="Calibri" w:cs="Calibri"/>
          <w:b/>
          <w:bCs/>
          <w:color w:val="1F497D"/>
          <w:sz w:val="22"/>
          <w:szCs w:val="22"/>
        </w:rPr>
        <w:t xml:space="preserve"> Self-Assessment </w:t>
      </w:r>
    </w:p>
    <w:p w14:paraId="1C021134" w14:textId="77777777" w:rsidR="00961DC7" w:rsidRPr="008D1937" w:rsidRDefault="00961DC7" w:rsidP="009466DF">
      <w:pPr>
        <w:pStyle w:val="Header"/>
        <w:jc w:val="center"/>
        <w:rPr>
          <w:rFonts w:ascii="Calibri" w:hAnsi="Calibri" w:cs="Calibri"/>
          <w:b/>
          <w:color w:val="1F497D"/>
          <w:sz w:val="22"/>
          <w:szCs w:val="22"/>
        </w:rPr>
      </w:pPr>
    </w:p>
    <w:p w14:paraId="165AB58F" w14:textId="77777777" w:rsidR="000739AC" w:rsidRPr="008D1937" w:rsidRDefault="000739AC" w:rsidP="00810A0D">
      <w:pPr>
        <w:pStyle w:val="Head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7063"/>
      </w:tblGrid>
      <w:tr w:rsidR="009466DF" w:rsidRPr="008D1937" w14:paraId="4B7F729F" w14:textId="77777777" w:rsidTr="0086285E">
        <w:tc>
          <w:tcPr>
            <w:tcW w:w="7078" w:type="dxa"/>
            <w:shd w:val="clear" w:color="auto" w:fill="auto"/>
            <w:vAlign w:val="bottom"/>
          </w:tcPr>
          <w:p w14:paraId="30F3F53C" w14:textId="77777777" w:rsidR="009466DF" w:rsidRPr="008D1937" w:rsidRDefault="009466DF" w:rsidP="009466DF">
            <w:pPr>
              <w:pStyle w:val="Header"/>
              <w:rPr>
                <w:rFonts w:ascii="Calibri" w:hAnsi="Calibri" w:cs="Calibri"/>
                <w:b/>
                <w:sz w:val="22"/>
                <w:szCs w:val="22"/>
              </w:rPr>
            </w:pPr>
            <w:r w:rsidRPr="008D1937">
              <w:rPr>
                <w:rFonts w:ascii="Calibri" w:hAnsi="Calibri" w:cs="Calibri"/>
                <w:b/>
                <w:sz w:val="22"/>
                <w:szCs w:val="22"/>
              </w:rPr>
              <w:t>Local Education Provider:</w:t>
            </w:r>
          </w:p>
          <w:p w14:paraId="1A13C0D0" w14:textId="77777777" w:rsidR="009466DF" w:rsidRPr="008D1937" w:rsidRDefault="009466DF" w:rsidP="009466DF">
            <w:pPr>
              <w:pStyle w:val="Header"/>
              <w:rPr>
                <w:rFonts w:ascii="Calibri" w:hAnsi="Calibri" w:cs="Calibri"/>
                <w:b/>
                <w:sz w:val="22"/>
                <w:szCs w:val="22"/>
              </w:rPr>
            </w:pPr>
          </w:p>
        </w:tc>
        <w:tc>
          <w:tcPr>
            <w:tcW w:w="7063" w:type="dxa"/>
            <w:shd w:val="clear" w:color="auto" w:fill="auto"/>
          </w:tcPr>
          <w:p w14:paraId="02D8A004" w14:textId="77777777" w:rsidR="009466DF" w:rsidRPr="008D1937" w:rsidRDefault="009466DF" w:rsidP="00317EF6">
            <w:pPr>
              <w:pStyle w:val="Header"/>
              <w:rPr>
                <w:rFonts w:ascii="Calibri" w:hAnsi="Calibri" w:cs="Calibri"/>
                <w:b/>
                <w:sz w:val="22"/>
                <w:szCs w:val="22"/>
              </w:rPr>
            </w:pPr>
          </w:p>
        </w:tc>
      </w:tr>
      <w:tr w:rsidR="009466DF" w:rsidRPr="008D1937" w14:paraId="2320EB7B" w14:textId="77777777" w:rsidTr="0086285E">
        <w:tc>
          <w:tcPr>
            <w:tcW w:w="7078" w:type="dxa"/>
            <w:shd w:val="clear" w:color="auto" w:fill="auto"/>
            <w:vAlign w:val="center"/>
          </w:tcPr>
          <w:p w14:paraId="735D2E4E" w14:textId="2739241E" w:rsidR="009466DF" w:rsidRPr="008D1937" w:rsidRDefault="009466DF" w:rsidP="009466DF">
            <w:pPr>
              <w:pStyle w:val="Header"/>
              <w:rPr>
                <w:rFonts w:ascii="Calibri" w:hAnsi="Calibri" w:cs="Calibri"/>
                <w:b/>
                <w:sz w:val="22"/>
                <w:szCs w:val="22"/>
              </w:rPr>
            </w:pPr>
            <w:r w:rsidRPr="008D1937">
              <w:rPr>
                <w:rFonts w:ascii="Calibri" w:hAnsi="Calibri" w:cs="Calibri"/>
                <w:b/>
                <w:sz w:val="22"/>
                <w:szCs w:val="22"/>
              </w:rPr>
              <w:t>Report compiled by</w:t>
            </w:r>
            <w:r w:rsidR="0088127A" w:rsidRPr="008D1937">
              <w:rPr>
                <w:rFonts w:ascii="Calibri" w:hAnsi="Calibri" w:cs="Calibri"/>
                <w:b/>
                <w:sz w:val="22"/>
                <w:szCs w:val="22"/>
              </w:rPr>
              <w:t xml:space="preserve"> (name</w:t>
            </w:r>
            <w:r w:rsidR="00DC6584">
              <w:rPr>
                <w:rFonts w:ascii="Calibri" w:hAnsi="Calibri" w:cs="Calibri"/>
                <w:b/>
                <w:sz w:val="22"/>
                <w:szCs w:val="22"/>
              </w:rPr>
              <w:t>s</w:t>
            </w:r>
            <w:r w:rsidR="0088127A" w:rsidRPr="008D1937">
              <w:rPr>
                <w:rFonts w:ascii="Calibri" w:hAnsi="Calibri" w:cs="Calibri"/>
                <w:b/>
                <w:sz w:val="22"/>
                <w:szCs w:val="22"/>
              </w:rPr>
              <w:t xml:space="preserve"> / role</w:t>
            </w:r>
            <w:r w:rsidR="00DC6584">
              <w:rPr>
                <w:rFonts w:ascii="Calibri" w:hAnsi="Calibri" w:cs="Calibri"/>
                <w:b/>
                <w:sz w:val="22"/>
                <w:szCs w:val="22"/>
              </w:rPr>
              <w:t>s</w:t>
            </w:r>
            <w:r w:rsidR="0088127A" w:rsidRPr="008D1937">
              <w:rPr>
                <w:rFonts w:ascii="Calibri" w:hAnsi="Calibri" w:cs="Calibri"/>
                <w:b/>
                <w:sz w:val="22"/>
                <w:szCs w:val="22"/>
              </w:rPr>
              <w:t>)</w:t>
            </w:r>
            <w:r w:rsidRPr="008D1937">
              <w:rPr>
                <w:rFonts w:ascii="Calibri" w:hAnsi="Calibri" w:cs="Calibri"/>
                <w:b/>
                <w:sz w:val="22"/>
                <w:szCs w:val="22"/>
              </w:rPr>
              <w:t>:</w:t>
            </w:r>
          </w:p>
          <w:p w14:paraId="58C6506F" w14:textId="77777777" w:rsidR="009466DF" w:rsidRPr="008D1937" w:rsidRDefault="009466DF" w:rsidP="009466DF">
            <w:pPr>
              <w:pStyle w:val="Header"/>
              <w:rPr>
                <w:rFonts w:ascii="Calibri" w:hAnsi="Calibri" w:cs="Calibri"/>
                <w:b/>
                <w:sz w:val="22"/>
                <w:szCs w:val="22"/>
              </w:rPr>
            </w:pPr>
          </w:p>
        </w:tc>
        <w:tc>
          <w:tcPr>
            <w:tcW w:w="7063" w:type="dxa"/>
            <w:shd w:val="clear" w:color="auto" w:fill="auto"/>
          </w:tcPr>
          <w:p w14:paraId="4B0893F5" w14:textId="77777777" w:rsidR="009466DF" w:rsidRPr="008D1937" w:rsidRDefault="009466DF" w:rsidP="00810A0D">
            <w:pPr>
              <w:pStyle w:val="Header"/>
              <w:rPr>
                <w:rFonts w:ascii="Calibri" w:hAnsi="Calibri" w:cs="Calibri"/>
                <w:b/>
                <w:sz w:val="22"/>
                <w:szCs w:val="22"/>
              </w:rPr>
            </w:pPr>
          </w:p>
        </w:tc>
      </w:tr>
    </w:tbl>
    <w:p w14:paraId="3BCAE869" w14:textId="77777777" w:rsidR="009466DF" w:rsidRPr="008D1937" w:rsidRDefault="009466DF" w:rsidP="009466DF">
      <w:pPr>
        <w:pStyle w:val="Header"/>
        <w:tabs>
          <w:tab w:val="clear" w:pos="4153"/>
          <w:tab w:val="clear" w:pos="8306"/>
        </w:tabs>
        <w:jc w:val="both"/>
        <w:rPr>
          <w:rFonts w:ascii="Calibri" w:hAnsi="Calibri" w:cs="Calibri"/>
          <w:sz w:val="22"/>
          <w:szCs w:val="22"/>
        </w:rPr>
      </w:pPr>
    </w:p>
    <w:p w14:paraId="7AD08BC4" w14:textId="016FF8F5" w:rsidR="00C00A72" w:rsidRPr="008D1937" w:rsidRDefault="00C00A72" w:rsidP="467CCDF1">
      <w:pPr>
        <w:jc w:val="both"/>
        <w:rPr>
          <w:rFonts w:ascii="Calibri" w:hAnsi="Calibri" w:cs="Calibri"/>
          <w:sz w:val="22"/>
          <w:szCs w:val="22"/>
        </w:rPr>
      </w:pPr>
      <w:r w:rsidRPr="467CCDF1">
        <w:rPr>
          <w:rFonts w:ascii="Calibri" w:hAnsi="Calibri" w:cs="Calibri"/>
          <w:sz w:val="22"/>
          <w:szCs w:val="22"/>
        </w:rPr>
        <w:t xml:space="preserve">Thank you for taking the time to undertake this self-assessment document. The School are now required by the GMC to undertake an annual self-assessment of all sites. We hope that in future years the completion of this self-assessment will be easier as you make updates to your original submission. </w:t>
      </w:r>
    </w:p>
    <w:p w14:paraId="2FD41A73" w14:textId="4106A5BA" w:rsidR="00C00A72" w:rsidRPr="008D1937" w:rsidRDefault="00C00A72" w:rsidP="467CCDF1">
      <w:pPr>
        <w:jc w:val="both"/>
        <w:rPr>
          <w:rFonts w:ascii="Calibri" w:hAnsi="Calibri" w:cs="Calibri"/>
          <w:sz w:val="22"/>
          <w:szCs w:val="22"/>
        </w:rPr>
      </w:pPr>
    </w:p>
    <w:p w14:paraId="3B662065" w14:textId="59AB7EEE" w:rsidR="00C00A72" w:rsidRPr="00A339B3" w:rsidRDefault="00C00A72" w:rsidP="467CCDF1">
      <w:pPr>
        <w:jc w:val="both"/>
        <w:rPr>
          <w:rFonts w:ascii="Calibri" w:hAnsi="Calibri" w:cs="Calibri"/>
          <w:sz w:val="22"/>
          <w:szCs w:val="22"/>
        </w:rPr>
      </w:pPr>
      <w:r w:rsidRPr="00A339B3">
        <w:rPr>
          <w:rFonts w:ascii="Calibri" w:hAnsi="Calibri" w:cs="Calibri"/>
          <w:sz w:val="22"/>
          <w:szCs w:val="22"/>
        </w:rPr>
        <w:t xml:space="preserve">Due to the effects of the Covid19 pandemic, your answers should reflect your typical experience of undergraduate delivery. In your responses, please indicate what issues are the result of the Covid19 pandemic.  </w:t>
      </w:r>
    </w:p>
    <w:p w14:paraId="0636C059" w14:textId="77777777" w:rsidR="00C00A72" w:rsidRPr="008D1937" w:rsidRDefault="00C00A72" w:rsidP="00C00A72">
      <w:pPr>
        <w:jc w:val="both"/>
        <w:rPr>
          <w:rFonts w:ascii="Calibri" w:hAnsi="Calibri" w:cs="Calibri"/>
          <w:sz w:val="22"/>
          <w:szCs w:val="22"/>
        </w:rPr>
      </w:pPr>
    </w:p>
    <w:p w14:paraId="0B2E1061" w14:textId="6A650964" w:rsidR="00C00A72" w:rsidRPr="008D1937" w:rsidRDefault="00C00A72" w:rsidP="00C00A72">
      <w:pPr>
        <w:jc w:val="both"/>
        <w:rPr>
          <w:rFonts w:ascii="Calibri" w:hAnsi="Calibri" w:cs="Calibri"/>
          <w:sz w:val="22"/>
          <w:szCs w:val="22"/>
        </w:rPr>
      </w:pPr>
      <w:r w:rsidRPr="008D1937">
        <w:rPr>
          <w:rFonts w:ascii="Calibri" w:hAnsi="Calibri" w:cs="Calibri"/>
          <w:sz w:val="22"/>
          <w:szCs w:val="22"/>
        </w:rPr>
        <w:t>If you have any queries, please do not hesitate to contact the Quality Team for support (</w:t>
      </w:r>
      <w:hyperlink r:id="rId12" w:history="1">
        <w:r w:rsidR="007E5623" w:rsidRPr="00B023A1">
          <w:rPr>
            <w:rStyle w:val="Hyperlink"/>
            <w:rFonts w:ascii="Calibri" w:hAnsi="Calibri" w:cs="Calibri"/>
            <w:sz w:val="22"/>
            <w:szCs w:val="22"/>
          </w:rPr>
          <w:t>quality.mbchb@liverpool.ac.uk</w:t>
        </w:r>
      </w:hyperlink>
      <w:r w:rsidR="007E5623">
        <w:rPr>
          <w:rFonts w:ascii="Calibri" w:hAnsi="Calibri" w:cs="Calibri"/>
          <w:sz w:val="22"/>
          <w:szCs w:val="22"/>
        </w:rPr>
        <w:t xml:space="preserve"> </w:t>
      </w:r>
      <w:r w:rsidRPr="008D1937">
        <w:rPr>
          <w:rFonts w:ascii="Calibri" w:hAnsi="Calibri" w:cs="Calibri"/>
          <w:sz w:val="22"/>
          <w:szCs w:val="22"/>
        </w:rPr>
        <w:t xml:space="preserve">) Feel free to contact The Quality Team for an informal discussion of any issues that you do not wish to record on your self-assessment. </w:t>
      </w:r>
    </w:p>
    <w:p w14:paraId="3B061697" w14:textId="77777777" w:rsidR="00C00A72" w:rsidRPr="008D1937" w:rsidRDefault="00C00A72" w:rsidP="00C00A72">
      <w:pPr>
        <w:jc w:val="both"/>
        <w:rPr>
          <w:rFonts w:ascii="Calibri" w:hAnsi="Calibri" w:cs="Calibri"/>
          <w:sz w:val="22"/>
          <w:szCs w:val="22"/>
        </w:rPr>
      </w:pPr>
    </w:p>
    <w:p w14:paraId="7242E2ED" w14:textId="762C1518" w:rsidR="00ED1436" w:rsidRDefault="00ED1436" w:rsidP="00C00A72">
      <w:pPr>
        <w:jc w:val="both"/>
        <w:rPr>
          <w:rFonts w:ascii="Calibri" w:hAnsi="Calibri" w:cs="Calibri"/>
          <w:sz w:val="22"/>
          <w:szCs w:val="22"/>
        </w:rPr>
      </w:pPr>
      <w:r w:rsidRPr="008D1937">
        <w:rPr>
          <w:rFonts w:ascii="Calibri" w:hAnsi="Calibri" w:cs="Calibri"/>
          <w:sz w:val="22"/>
          <w:szCs w:val="22"/>
        </w:rPr>
        <w:t xml:space="preserve">This report refers to </w:t>
      </w:r>
      <w:r w:rsidR="00E933D4" w:rsidRPr="008D1937">
        <w:rPr>
          <w:rFonts w:ascii="Calibri" w:hAnsi="Calibri" w:cs="Calibri"/>
          <w:sz w:val="22"/>
          <w:szCs w:val="22"/>
        </w:rPr>
        <w:t xml:space="preserve">all medical student clinical placements </w:t>
      </w:r>
      <w:r w:rsidR="00E754DA" w:rsidRPr="008D1937">
        <w:rPr>
          <w:rFonts w:ascii="Calibri" w:hAnsi="Calibri" w:cs="Calibri"/>
          <w:sz w:val="22"/>
          <w:szCs w:val="22"/>
        </w:rPr>
        <w:t>as</w:t>
      </w:r>
      <w:r w:rsidR="00EE238C" w:rsidRPr="008D1937">
        <w:rPr>
          <w:rFonts w:ascii="Calibri" w:hAnsi="Calibri" w:cs="Calibri"/>
          <w:sz w:val="22"/>
          <w:szCs w:val="22"/>
        </w:rPr>
        <w:t xml:space="preserve"> </w:t>
      </w:r>
      <w:r w:rsidR="00E933D4" w:rsidRPr="008D1937">
        <w:rPr>
          <w:rFonts w:ascii="Calibri" w:hAnsi="Calibri" w:cs="Calibri"/>
          <w:sz w:val="22"/>
          <w:szCs w:val="22"/>
        </w:rPr>
        <w:t>a</w:t>
      </w:r>
      <w:r w:rsidR="009466DF" w:rsidRPr="008D1937">
        <w:rPr>
          <w:rFonts w:ascii="Calibri" w:hAnsi="Calibri" w:cs="Calibri"/>
          <w:sz w:val="22"/>
          <w:szCs w:val="22"/>
        </w:rPr>
        <w:t>ddresse</w:t>
      </w:r>
      <w:r w:rsidR="00E754DA" w:rsidRPr="008D1937">
        <w:rPr>
          <w:rFonts w:ascii="Calibri" w:hAnsi="Calibri" w:cs="Calibri"/>
          <w:sz w:val="22"/>
          <w:szCs w:val="22"/>
        </w:rPr>
        <w:t>d in</w:t>
      </w:r>
      <w:r w:rsidR="009466DF" w:rsidRPr="008D1937">
        <w:rPr>
          <w:rFonts w:ascii="Calibri" w:hAnsi="Calibri" w:cs="Calibri"/>
          <w:sz w:val="22"/>
          <w:szCs w:val="22"/>
        </w:rPr>
        <w:t xml:space="preserve"> the</w:t>
      </w:r>
      <w:r w:rsidR="00E754DA" w:rsidRPr="008D1937">
        <w:rPr>
          <w:rFonts w:ascii="Calibri" w:hAnsi="Calibri" w:cs="Calibri"/>
          <w:sz w:val="22"/>
          <w:szCs w:val="22"/>
        </w:rPr>
        <w:t xml:space="preserve"> </w:t>
      </w:r>
      <w:r w:rsidR="00457F4E" w:rsidRPr="008D1937">
        <w:rPr>
          <w:rFonts w:ascii="Calibri" w:hAnsi="Calibri" w:cs="Calibri"/>
          <w:sz w:val="22"/>
          <w:szCs w:val="22"/>
        </w:rPr>
        <w:t>GMC’</w:t>
      </w:r>
      <w:r w:rsidR="007D24B0" w:rsidRPr="008D1937">
        <w:rPr>
          <w:rFonts w:ascii="Calibri" w:hAnsi="Calibri" w:cs="Calibri"/>
          <w:sz w:val="22"/>
          <w:szCs w:val="22"/>
        </w:rPr>
        <w:t>s</w:t>
      </w:r>
      <w:r w:rsidRPr="008D1937">
        <w:rPr>
          <w:rFonts w:ascii="Calibri" w:hAnsi="Calibri" w:cs="Calibri"/>
          <w:sz w:val="22"/>
          <w:szCs w:val="22"/>
        </w:rPr>
        <w:t xml:space="preserve"> </w:t>
      </w:r>
      <w:r w:rsidR="00D93213" w:rsidRPr="008D1937">
        <w:rPr>
          <w:rFonts w:ascii="Calibri" w:hAnsi="Calibri" w:cs="Calibri"/>
          <w:sz w:val="22"/>
          <w:szCs w:val="22"/>
        </w:rPr>
        <w:t>“</w:t>
      </w:r>
      <w:hyperlink r:id="rId13" w:history="1">
        <w:r w:rsidR="0088127A" w:rsidRPr="008D1937">
          <w:rPr>
            <w:rStyle w:val="Hyperlink"/>
            <w:rFonts w:ascii="Calibri" w:hAnsi="Calibri" w:cs="Calibri"/>
            <w:sz w:val="22"/>
            <w:szCs w:val="22"/>
          </w:rPr>
          <w:t>Promoting Excellence: S</w:t>
        </w:r>
        <w:r w:rsidR="00E754DA" w:rsidRPr="008D1937">
          <w:rPr>
            <w:rStyle w:val="Hyperlink"/>
            <w:rFonts w:ascii="Calibri" w:hAnsi="Calibri" w:cs="Calibri"/>
            <w:sz w:val="22"/>
            <w:szCs w:val="22"/>
          </w:rPr>
          <w:t>tandards for medical education and training”</w:t>
        </w:r>
      </w:hyperlink>
      <w:r w:rsidR="00A677CF" w:rsidRPr="008D1937">
        <w:rPr>
          <w:rFonts w:ascii="Calibri" w:hAnsi="Calibri" w:cs="Calibri"/>
          <w:sz w:val="22"/>
          <w:szCs w:val="22"/>
        </w:rPr>
        <w:t xml:space="preserve"> </w:t>
      </w:r>
      <w:r w:rsidR="009466DF" w:rsidRPr="008D1937">
        <w:rPr>
          <w:rFonts w:ascii="Calibri" w:hAnsi="Calibri" w:cs="Calibri"/>
          <w:sz w:val="22"/>
          <w:szCs w:val="22"/>
        </w:rPr>
        <w:t>Supporting d</w:t>
      </w:r>
      <w:r w:rsidRPr="008D1937">
        <w:rPr>
          <w:rFonts w:ascii="Calibri" w:hAnsi="Calibri" w:cs="Calibri"/>
          <w:sz w:val="22"/>
          <w:szCs w:val="22"/>
        </w:rPr>
        <w:t>ocumentation should be retained at departmental level as evidence in support of the statements made and should be easily</w:t>
      </w:r>
      <w:r w:rsidR="00CA2AA8" w:rsidRPr="008D1937">
        <w:rPr>
          <w:rFonts w:ascii="Calibri" w:hAnsi="Calibri" w:cs="Calibri"/>
          <w:sz w:val="22"/>
          <w:szCs w:val="22"/>
        </w:rPr>
        <w:t xml:space="preserve"> accessible when required.</w:t>
      </w:r>
      <w:r w:rsidRPr="008D1937">
        <w:rPr>
          <w:rFonts w:ascii="Calibri" w:hAnsi="Calibri" w:cs="Calibri"/>
          <w:sz w:val="22"/>
          <w:szCs w:val="22"/>
        </w:rPr>
        <w:t xml:space="preserve"> </w:t>
      </w:r>
      <w:r w:rsidR="009466DF" w:rsidRPr="008D1937">
        <w:rPr>
          <w:rFonts w:ascii="Calibri" w:hAnsi="Calibri" w:cs="Calibri"/>
          <w:sz w:val="22"/>
          <w:szCs w:val="22"/>
        </w:rPr>
        <w:t xml:space="preserve"> </w:t>
      </w:r>
      <w:r w:rsidR="00E933D4" w:rsidRPr="008D1937">
        <w:rPr>
          <w:rFonts w:ascii="Calibri" w:hAnsi="Calibri" w:cs="Calibri"/>
          <w:sz w:val="22"/>
          <w:szCs w:val="22"/>
        </w:rPr>
        <w:t>The</w:t>
      </w:r>
      <w:r w:rsidR="009466DF" w:rsidRPr="008D1937">
        <w:rPr>
          <w:rFonts w:ascii="Calibri" w:hAnsi="Calibri" w:cs="Calibri"/>
          <w:sz w:val="22"/>
          <w:szCs w:val="22"/>
        </w:rPr>
        <w:t xml:space="preserve"> information in this report will be used by the </w:t>
      </w:r>
      <w:r w:rsidR="0088127A" w:rsidRPr="008D1937">
        <w:rPr>
          <w:rFonts w:ascii="Calibri" w:hAnsi="Calibri" w:cs="Calibri"/>
          <w:sz w:val="22"/>
          <w:szCs w:val="22"/>
        </w:rPr>
        <w:t>School of Medicine</w:t>
      </w:r>
      <w:r w:rsidR="009466DF" w:rsidRPr="008D1937">
        <w:rPr>
          <w:rFonts w:ascii="Calibri" w:hAnsi="Calibri" w:cs="Calibri"/>
          <w:sz w:val="22"/>
          <w:szCs w:val="22"/>
        </w:rPr>
        <w:t xml:space="preserve"> Quality Team as part of its range of sources to inform </w:t>
      </w:r>
      <w:r w:rsidR="0088127A" w:rsidRPr="008D1937">
        <w:rPr>
          <w:rFonts w:ascii="Calibri" w:hAnsi="Calibri" w:cs="Calibri"/>
          <w:sz w:val="22"/>
          <w:szCs w:val="22"/>
        </w:rPr>
        <w:t>quality management</w:t>
      </w:r>
      <w:r w:rsidR="009466DF" w:rsidRPr="008D1937">
        <w:rPr>
          <w:rFonts w:ascii="Calibri" w:hAnsi="Calibri" w:cs="Calibri"/>
          <w:sz w:val="22"/>
          <w:szCs w:val="22"/>
        </w:rPr>
        <w:t xml:space="preserve"> processes and systems</w:t>
      </w:r>
      <w:r w:rsidR="00D93213" w:rsidRPr="008D1937">
        <w:rPr>
          <w:rFonts w:ascii="Calibri" w:hAnsi="Calibri" w:cs="Calibri"/>
          <w:sz w:val="22"/>
          <w:szCs w:val="22"/>
        </w:rPr>
        <w:t>.</w:t>
      </w:r>
    </w:p>
    <w:p w14:paraId="588AE833" w14:textId="77777777" w:rsidR="002F5D03" w:rsidRPr="008D1937" w:rsidRDefault="002F5D03" w:rsidP="00C00A72">
      <w:pPr>
        <w:jc w:val="both"/>
        <w:rPr>
          <w:rFonts w:ascii="Calibri" w:hAnsi="Calibri" w:cs="Calibri"/>
          <w:sz w:val="22"/>
          <w:szCs w:val="22"/>
        </w:rPr>
      </w:pPr>
    </w:p>
    <w:p w14:paraId="703B86CB" w14:textId="4F8B5894" w:rsidR="00C00A72" w:rsidRPr="00EF5ED2" w:rsidRDefault="00A339B3" w:rsidP="467CCDF1">
      <w:pPr>
        <w:rPr>
          <w:rFonts w:ascii="Calibri" w:hAnsi="Calibri" w:cs="Calibri"/>
          <w:sz w:val="22"/>
          <w:szCs w:val="22"/>
          <w:highlight w:val="yellow"/>
        </w:rPr>
      </w:pPr>
      <w:r w:rsidRPr="00A339B3">
        <w:rPr>
          <w:rFonts w:ascii="Calibri" w:hAnsi="Calibri" w:cs="Calibri"/>
          <w:sz w:val="22"/>
          <w:szCs w:val="22"/>
        </w:rPr>
        <w:t xml:space="preserve">The Quality Team </w:t>
      </w:r>
      <w:r>
        <w:rPr>
          <w:rFonts w:ascii="Calibri" w:hAnsi="Calibri" w:cs="Calibri"/>
          <w:sz w:val="22"/>
          <w:szCs w:val="22"/>
        </w:rPr>
        <w:t>require</w:t>
      </w:r>
      <w:r w:rsidRPr="00A339B3">
        <w:rPr>
          <w:rFonts w:ascii="Calibri" w:hAnsi="Calibri" w:cs="Calibri"/>
          <w:sz w:val="22"/>
          <w:szCs w:val="22"/>
        </w:rPr>
        <w:t xml:space="preserve"> the inclusion of any supporting</w:t>
      </w:r>
      <w:r>
        <w:rPr>
          <w:rFonts w:ascii="Calibri" w:hAnsi="Calibri" w:cs="Calibri"/>
          <w:sz w:val="22"/>
          <w:szCs w:val="22"/>
        </w:rPr>
        <w:t xml:space="preserve"> evidence to </w:t>
      </w:r>
      <w:r w:rsidRPr="00A339B3">
        <w:rPr>
          <w:rFonts w:ascii="Calibri" w:hAnsi="Calibri" w:cs="Calibri"/>
          <w:sz w:val="22"/>
          <w:szCs w:val="22"/>
        </w:rPr>
        <w:t xml:space="preserve">support your responses to any of the questions in the self-assessment. Guidance on the evidence the School would </w:t>
      </w:r>
      <w:r>
        <w:rPr>
          <w:rFonts w:ascii="Calibri" w:hAnsi="Calibri" w:cs="Calibri"/>
          <w:sz w:val="22"/>
          <w:szCs w:val="22"/>
        </w:rPr>
        <w:t>require</w:t>
      </w:r>
      <w:r w:rsidRPr="00A339B3">
        <w:rPr>
          <w:rFonts w:ascii="Calibri" w:hAnsi="Calibri" w:cs="Calibri"/>
          <w:sz w:val="22"/>
          <w:szCs w:val="22"/>
        </w:rPr>
        <w:t xml:space="preserve"> is provided in the</w:t>
      </w:r>
      <w:r w:rsidR="00DC6584">
        <w:rPr>
          <w:rFonts w:ascii="Calibri" w:hAnsi="Calibri" w:cs="Calibri"/>
          <w:sz w:val="22"/>
          <w:szCs w:val="22"/>
        </w:rPr>
        <w:t xml:space="preserve"> required</w:t>
      </w:r>
      <w:r w:rsidRPr="00A339B3">
        <w:rPr>
          <w:rFonts w:ascii="Calibri" w:hAnsi="Calibri" w:cs="Calibri"/>
          <w:sz w:val="22"/>
          <w:szCs w:val="22"/>
        </w:rPr>
        <w:t xml:space="preserve"> supporting evidence column. Any evidence can be redacted if necessary for confidentiality and data protection reasons</w:t>
      </w:r>
    </w:p>
    <w:p w14:paraId="3BD69E82" w14:textId="76456AF5" w:rsidR="00356675" w:rsidRDefault="00356675" w:rsidP="467CCDF1">
      <w:pPr>
        <w:rPr>
          <w:rFonts w:ascii="Calibri" w:hAnsi="Calibri" w:cs="Calibri"/>
          <w:sz w:val="22"/>
          <w:szCs w:val="22"/>
          <w:highlight w:val="yellow"/>
        </w:rPr>
      </w:pPr>
    </w:p>
    <w:p w14:paraId="60253D7A" w14:textId="77777777" w:rsidR="00C108DB" w:rsidRPr="00EF5ED2" w:rsidRDefault="00C108DB" w:rsidP="467CCDF1">
      <w:pPr>
        <w:rPr>
          <w:rFonts w:ascii="Calibri" w:hAnsi="Calibri" w:cs="Calibri"/>
          <w:sz w:val="22"/>
          <w:szCs w:val="22"/>
          <w:highlight w:val="yellow"/>
        </w:rPr>
      </w:pPr>
    </w:p>
    <w:p w14:paraId="0ED86BAB" w14:textId="77777777" w:rsidR="00C00A72" w:rsidRPr="008D1937" w:rsidRDefault="00C00A72" w:rsidP="00C00A72">
      <w:pP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1"/>
      </w:tblGrid>
      <w:tr w:rsidR="00F30BB9" w:rsidRPr="008D1937" w14:paraId="6F491EE7" w14:textId="77777777" w:rsidTr="467CCDF1">
        <w:trPr>
          <w:jc w:val="center"/>
        </w:trPr>
        <w:tc>
          <w:tcPr>
            <w:tcW w:w="14141" w:type="dxa"/>
            <w:shd w:val="clear" w:color="auto" w:fill="auto"/>
          </w:tcPr>
          <w:p w14:paraId="63633084" w14:textId="4EA18129" w:rsidR="00F30BB9" w:rsidRPr="008D1937" w:rsidRDefault="023A801C" w:rsidP="352D6A28">
            <w:pPr>
              <w:rPr>
                <w:rFonts w:ascii="Calibri" w:hAnsi="Calibri" w:cs="Calibri"/>
                <w:b/>
                <w:bCs/>
                <w:sz w:val="22"/>
                <w:szCs w:val="22"/>
              </w:rPr>
            </w:pPr>
            <w:r w:rsidRPr="467CCDF1">
              <w:rPr>
                <w:rFonts w:ascii="Calibri" w:hAnsi="Calibri" w:cs="Calibri"/>
                <w:b/>
                <w:bCs/>
                <w:sz w:val="22"/>
                <w:szCs w:val="22"/>
              </w:rPr>
              <w:lastRenderedPageBreak/>
              <w:t xml:space="preserve">Please list examples of notable practice </w:t>
            </w:r>
            <w:r w:rsidR="700F2133" w:rsidRPr="467CCDF1">
              <w:rPr>
                <w:rFonts w:ascii="Calibri" w:hAnsi="Calibri" w:cs="Calibri"/>
                <w:b/>
                <w:bCs/>
                <w:sz w:val="22"/>
                <w:szCs w:val="22"/>
              </w:rPr>
              <w:t xml:space="preserve">(maximum of 3) </w:t>
            </w:r>
            <w:r w:rsidRPr="467CCDF1">
              <w:rPr>
                <w:rFonts w:ascii="Calibri" w:hAnsi="Calibri" w:cs="Calibri"/>
                <w:b/>
                <w:bCs/>
                <w:sz w:val="22"/>
                <w:szCs w:val="22"/>
              </w:rPr>
              <w:t>concerning the delivery of undergraduate education at your Trust (these may be derived from recent end of rotation surveys)</w:t>
            </w:r>
            <w:r w:rsidR="3EA0C4DA" w:rsidRPr="467CCDF1">
              <w:rPr>
                <w:rFonts w:ascii="Calibri" w:hAnsi="Calibri" w:cs="Calibri"/>
                <w:b/>
                <w:bCs/>
                <w:sz w:val="22"/>
                <w:szCs w:val="22"/>
              </w:rPr>
              <w:t xml:space="preserve"> Notable practice is any means of delivering undergraduate education that is to your knowledge unique to your site and you feel that other sites would benefit from adopting. For example, you may have an innovative means of informing students of changes to their timetable</w:t>
            </w:r>
          </w:p>
        </w:tc>
      </w:tr>
      <w:tr w:rsidR="00F30BB9" w:rsidRPr="008D1937" w14:paraId="61846F80" w14:textId="77777777" w:rsidTr="467CCDF1">
        <w:trPr>
          <w:jc w:val="center"/>
        </w:trPr>
        <w:tc>
          <w:tcPr>
            <w:tcW w:w="14141" w:type="dxa"/>
            <w:shd w:val="clear" w:color="auto" w:fill="auto"/>
          </w:tcPr>
          <w:p w14:paraId="633373C9" w14:textId="77777777" w:rsidR="00F30BB9" w:rsidRPr="008D1937" w:rsidRDefault="00F30BB9" w:rsidP="00C827CC">
            <w:pPr>
              <w:rPr>
                <w:rFonts w:ascii="Calibri" w:hAnsi="Calibri" w:cs="Calibri"/>
                <w:b/>
                <w:sz w:val="22"/>
                <w:szCs w:val="22"/>
              </w:rPr>
            </w:pPr>
          </w:p>
          <w:p w14:paraId="47EDC734" w14:textId="77777777" w:rsidR="00F30BB9" w:rsidRPr="008D1937" w:rsidRDefault="00F30BB9" w:rsidP="00C827CC">
            <w:pPr>
              <w:rPr>
                <w:rFonts w:ascii="Calibri" w:hAnsi="Calibri" w:cs="Calibri"/>
                <w:b/>
                <w:sz w:val="22"/>
                <w:szCs w:val="22"/>
              </w:rPr>
            </w:pPr>
          </w:p>
          <w:p w14:paraId="07FFDFEC" w14:textId="77777777" w:rsidR="00F30BB9" w:rsidRPr="008D1937" w:rsidRDefault="00F30BB9" w:rsidP="00C827CC">
            <w:pPr>
              <w:rPr>
                <w:rFonts w:ascii="Calibri" w:hAnsi="Calibri" w:cs="Calibri"/>
                <w:b/>
                <w:sz w:val="22"/>
                <w:szCs w:val="22"/>
              </w:rPr>
            </w:pPr>
          </w:p>
          <w:p w14:paraId="7E3E25E4" w14:textId="77777777" w:rsidR="00F30BB9" w:rsidRPr="008D1937" w:rsidRDefault="00F30BB9" w:rsidP="00C827CC">
            <w:pPr>
              <w:rPr>
                <w:rFonts w:ascii="Calibri" w:hAnsi="Calibri" w:cs="Calibri"/>
                <w:b/>
                <w:sz w:val="22"/>
                <w:szCs w:val="22"/>
              </w:rPr>
            </w:pPr>
          </w:p>
          <w:p w14:paraId="31408EC5" w14:textId="77777777" w:rsidR="004D0BD9" w:rsidRPr="008D1937" w:rsidRDefault="004D0BD9" w:rsidP="00C827CC">
            <w:pPr>
              <w:rPr>
                <w:rFonts w:ascii="Calibri" w:hAnsi="Calibri" w:cs="Calibri"/>
                <w:b/>
                <w:sz w:val="22"/>
                <w:szCs w:val="22"/>
              </w:rPr>
            </w:pPr>
          </w:p>
          <w:p w14:paraId="14B1E79F" w14:textId="77777777" w:rsidR="004D0BD9" w:rsidRPr="008D1937" w:rsidRDefault="004D0BD9" w:rsidP="00C827CC">
            <w:pPr>
              <w:rPr>
                <w:rFonts w:ascii="Calibri" w:hAnsi="Calibri" w:cs="Calibri"/>
                <w:b/>
                <w:sz w:val="22"/>
                <w:szCs w:val="22"/>
              </w:rPr>
            </w:pPr>
          </w:p>
          <w:p w14:paraId="080F8041" w14:textId="77777777" w:rsidR="00D23CFF" w:rsidRPr="008D1937" w:rsidRDefault="00D23CFF" w:rsidP="00C827CC">
            <w:pPr>
              <w:rPr>
                <w:rFonts w:ascii="Calibri" w:hAnsi="Calibri" w:cs="Calibri"/>
                <w:b/>
                <w:sz w:val="22"/>
                <w:szCs w:val="22"/>
              </w:rPr>
            </w:pPr>
          </w:p>
          <w:p w14:paraId="55B7E7A6" w14:textId="77777777" w:rsidR="00D23CFF" w:rsidRPr="008D1937" w:rsidRDefault="00D23CFF" w:rsidP="00C827CC">
            <w:pPr>
              <w:rPr>
                <w:rFonts w:ascii="Calibri" w:hAnsi="Calibri" w:cs="Calibri"/>
                <w:b/>
                <w:sz w:val="22"/>
                <w:szCs w:val="22"/>
              </w:rPr>
            </w:pPr>
          </w:p>
          <w:p w14:paraId="7CBFB4B5" w14:textId="77777777" w:rsidR="00F30BB9" w:rsidRPr="008D1937" w:rsidRDefault="00F30BB9" w:rsidP="00C827CC">
            <w:pPr>
              <w:rPr>
                <w:rFonts w:ascii="Calibri" w:hAnsi="Calibri" w:cs="Calibri"/>
                <w:b/>
                <w:sz w:val="22"/>
                <w:szCs w:val="22"/>
              </w:rPr>
            </w:pPr>
          </w:p>
        </w:tc>
      </w:tr>
    </w:tbl>
    <w:p w14:paraId="1DA074F0" w14:textId="1FA735F9" w:rsidR="000E5AD2" w:rsidRPr="008D1937" w:rsidRDefault="000E5AD2" w:rsidP="352D6A28">
      <w:pPr>
        <w:tabs>
          <w:tab w:val="center" w:pos="4153"/>
          <w:tab w:val="right" w:pos="8306"/>
        </w:tabs>
        <w:outlineLvl w:val="0"/>
        <w:rPr>
          <w:rFonts w:ascii="Calibri" w:hAnsi="Calibri" w:cs="Calibri"/>
          <w:b/>
          <w:bCs/>
          <w:sz w:val="22"/>
          <w:szCs w:val="22"/>
          <w:highlight w:val="yellow"/>
        </w:rPr>
      </w:pPr>
    </w:p>
    <w:p w14:paraId="65ED36FA" w14:textId="6C3ACCF6" w:rsidR="00C00A72" w:rsidRPr="008D1937" w:rsidRDefault="00C00A72" w:rsidP="352D6A28">
      <w:pPr>
        <w:tabs>
          <w:tab w:val="center" w:pos="4153"/>
          <w:tab w:val="right" w:pos="8306"/>
        </w:tabs>
        <w:outlineLvl w:val="0"/>
        <w:rPr>
          <w:rFonts w:ascii="Calibri" w:hAnsi="Calibri" w:cs="Calibri"/>
          <w:b/>
          <w:bCs/>
          <w:sz w:val="22"/>
          <w:szCs w:val="22"/>
          <w:highlight w:val="yellow"/>
        </w:rPr>
      </w:pPr>
    </w:p>
    <w:p w14:paraId="26D5FCCB" w14:textId="77777777" w:rsidR="00C00A72" w:rsidRPr="008D1937" w:rsidRDefault="00C00A72" w:rsidP="352D6A28">
      <w:pPr>
        <w:tabs>
          <w:tab w:val="center" w:pos="4153"/>
          <w:tab w:val="right" w:pos="8306"/>
        </w:tabs>
        <w:outlineLvl w:val="0"/>
        <w:rPr>
          <w:rFonts w:ascii="Calibri" w:hAnsi="Calibri" w:cs="Calibri"/>
          <w:b/>
          <w:bCs/>
          <w:sz w:val="22"/>
          <w:szCs w:val="22"/>
          <w:highlight w:val="yellow"/>
        </w:rPr>
      </w:pPr>
    </w:p>
    <w:p w14:paraId="6A41BA4C" w14:textId="77777777" w:rsidR="00C00A72" w:rsidRPr="008D1937" w:rsidRDefault="00C00A72" w:rsidP="352D6A28">
      <w:pPr>
        <w:tabs>
          <w:tab w:val="center" w:pos="4153"/>
          <w:tab w:val="right" w:pos="8306"/>
        </w:tabs>
        <w:outlineLvl w:val="0"/>
        <w:rPr>
          <w:rFonts w:ascii="Calibri" w:hAnsi="Calibri" w:cs="Calibri"/>
          <w:b/>
          <w:bCs/>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771"/>
        <w:gridCol w:w="2359"/>
        <w:gridCol w:w="2359"/>
      </w:tblGrid>
      <w:tr w:rsidR="00894A7A" w:rsidRPr="00A12042" w14:paraId="0816BED3" w14:textId="77777777" w:rsidTr="467CCDF1">
        <w:trPr>
          <w:trHeight w:val="20"/>
        </w:trPr>
        <w:tc>
          <w:tcPr>
            <w:tcW w:w="1291" w:type="pct"/>
          </w:tcPr>
          <w:p w14:paraId="2FB2D256" w14:textId="77777777" w:rsidR="00894A7A" w:rsidRPr="00A12042" w:rsidRDefault="00894A7A" w:rsidP="008D4F11">
            <w:pPr>
              <w:pStyle w:val="Header"/>
              <w:tabs>
                <w:tab w:val="clear" w:pos="4153"/>
                <w:tab w:val="clear" w:pos="8306"/>
              </w:tabs>
              <w:rPr>
                <w:rFonts w:asciiTheme="minorHAnsi" w:hAnsiTheme="minorHAnsi" w:cstheme="minorHAnsi"/>
                <w:b/>
                <w:sz w:val="22"/>
                <w:szCs w:val="22"/>
              </w:rPr>
            </w:pPr>
            <w:r w:rsidRPr="00A12042">
              <w:rPr>
                <w:rFonts w:asciiTheme="minorHAnsi" w:hAnsiTheme="minorHAnsi" w:cstheme="minorHAnsi"/>
                <w:sz w:val="22"/>
                <w:szCs w:val="22"/>
              </w:rPr>
              <w:br w:type="page"/>
            </w:r>
            <w:r w:rsidRPr="00A12042">
              <w:rPr>
                <w:rFonts w:asciiTheme="minorHAnsi" w:hAnsiTheme="minorHAnsi" w:cstheme="minorHAnsi"/>
                <w:b/>
                <w:sz w:val="22"/>
                <w:szCs w:val="22"/>
              </w:rPr>
              <w:t>Theme 1 Learning Environment and Culture</w:t>
            </w:r>
          </w:p>
          <w:p w14:paraId="7A3BFB17" w14:textId="77777777" w:rsidR="00894A7A" w:rsidRPr="00A12042" w:rsidRDefault="00894A7A" w:rsidP="008D4F11">
            <w:pPr>
              <w:pStyle w:val="Header"/>
              <w:tabs>
                <w:tab w:val="clear" w:pos="4153"/>
                <w:tab w:val="clear" w:pos="8306"/>
              </w:tabs>
              <w:ind w:left="720"/>
              <w:rPr>
                <w:rFonts w:asciiTheme="minorHAnsi" w:hAnsiTheme="minorHAnsi" w:cstheme="minorHAnsi"/>
                <w:sz w:val="22"/>
                <w:szCs w:val="22"/>
              </w:rPr>
            </w:pPr>
          </w:p>
        </w:tc>
        <w:tc>
          <w:tcPr>
            <w:tcW w:w="2040" w:type="pct"/>
          </w:tcPr>
          <w:p w14:paraId="65D96F01" w14:textId="3F83A9AE" w:rsidR="00894A7A" w:rsidRPr="00A12042" w:rsidRDefault="00894A7A" w:rsidP="00746CC4">
            <w:pPr>
              <w:pStyle w:val="Heade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Answer column</w:t>
            </w:r>
          </w:p>
          <w:p w14:paraId="6184664F" w14:textId="723BAE24" w:rsidR="00894A7A" w:rsidRPr="00A12042" w:rsidRDefault="00894A7A" w:rsidP="00746CC4">
            <w:pPr>
              <w:pStyle w:val="Header"/>
              <w:tabs>
                <w:tab w:val="clear" w:pos="4153"/>
                <w:tab w:val="clear" w:pos="8306"/>
              </w:tabs>
              <w:rPr>
                <w:rFonts w:asciiTheme="minorHAnsi" w:hAnsiTheme="minorHAnsi" w:cstheme="minorHAnsi"/>
                <w:sz w:val="22"/>
                <w:szCs w:val="22"/>
              </w:rPr>
            </w:pPr>
          </w:p>
        </w:tc>
        <w:tc>
          <w:tcPr>
            <w:tcW w:w="834" w:type="pct"/>
          </w:tcPr>
          <w:p w14:paraId="79E40EB5" w14:textId="3BBD0482" w:rsidR="00894A7A" w:rsidRPr="00A12042" w:rsidRDefault="007A5044" w:rsidP="008E1A3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S</w:t>
            </w:r>
            <w:r w:rsidR="00B16FF7">
              <w:rPr>
                <w:rFonts w:asciiTheme="minorHAnsi" w:hAnsiTheme="minorHAnsi" w:cstheme="minorHAnsi"/>
                <w:sz w:val="22"/>
                <w:szCs w:val="22"/>
              </w:rPr>
              <w:t>upporting</w:t>
            </w:r>
            <w:r w:rsidR="00383A2C" w:rsidRPr="00A12042">
              <w:rPr>
                <w:rFonts w:asciiTheme="minorHAnsi" w:hAnsiTheme="minorHAnsi" w:cstheme="minorHAnsi"/>
                <w:sz w:val="22"/>
                <w:szCs w:val="22"/>
              </w:rPr>
              <w:t xml:space="preserve"> </w:t>
            </w:r>
            <w:r w:rsidR="00B16FF7">
              <w:rPr>
                <w:rFonts w:asciiTheme="minorHAnsi" w:hAnsiTheme="minorHAnsi" w:cstheme="minorHAnsi"/>
                <w:sz w:val="22"/>
                <w:szCs w:val="22"/>
              </w:rPr>
              <w:t>e</w:t>
            </w:r>
            <w:r w:rsidR="00383A2C" w:rsidRPr="00A12042">
              <w:rPr>
                <w:rFonts w:asciiTheme="minorHAnsi" w:hAnsiTheme="minorHAnsi" w:cstheme="minorHAnsi"/>
                <w:sz w:val="22"/>
                <w:szCs w:val="22"/>
              </w:rPr>
              <w:t>vidence</w:t>
            </w:r>
            <w:r w:rsidR="00602FB2">
              <w:rPr>
                <w:rFonts w:asciiTheme="minorHAnsi" w:hAnsiTheme="minorHAnsi" w:cstheme="minorHAnsi"/>
                <w:sz w:val="22"/>
                <w:szCs w:val="22"/>
              </w:rPr>
              <w:t xml:space="preserve"> (</w:t>
            </w:r>
            <w:r w:rsidR="00A200BA">
              <w:rPr>
                <w:rFonts w:asciiTheme="minorHAnsi" w:hAnsiTheme="minorHAnsi" w:cstheme="minorHAnsi"/>
                <w:sz w:val="22"/>
                <w:szCs w:val="22"/>
              </w:rPr>
              <w:t>please embed documents within this column)</w:t>
            </w:r>
          </w:p>
        </w:tc>
        <w:tc>
          <w:tcPr>
            <w:tcW w:w="834" w:type="pct"/>
          </w:tcPr>
          <w:p w14:paraId="2F55C296" w14:textId="722632FA" w:rsidR="00894A7A" w:rsidRPr="00A12042" w:rsidRDefault="007A5044" w:rsidP="008E1A36">
            <w:pPr>
              <w:pStyle w:val="Header"/>
              <w:tabs>
                <w:tab w:val="clear" w:pos="4153"/>
                <w:tab w:val="clear" w:pos="8306"/>
              </w:tabs>
              <w:rPr>
                <w:rFonts w:asciiTheme="minorHAnsi" w:hAnsiTheme="minorHAnsi" w:cstheme="minorHAnsi"/>
                <w:iCs/>
                <w:sz w:val="22"/>
                <w:szCs w:val="22"/>
              </w:rPr>
            </w:pPr>
            <w:r>
              <w:rPr>
                <w:rFonts w:asciiTheme="minorHAnsi" w:hAnsiTheme="minorHAnsi" w:cstheme="minorHAnsi"/>
                <w:iCs/>
                <w:sz w:val="22"/>
                <w:szCs w:val="22"/>
              </w:rPr>
              <w:t>Required supporting</w:t>
            </w:r>
            <w:r w:rsidR="00B16FF7" w:rsidRPr="00A12042">
              <w:rPr>
                <w:rFonts w:asciiTheme="minorHAnsi" w:hAnsiTheme="minorHAnsi" w:cstheme="minorHAnsi"/>
                <w:iCs/>
                <w:sz w:val="22"/>
                <w:szCs w:val="22"/>
              </w:rPr>
              <w:t xml:space="preserve"> evidence</w:t>
            </w:r>
            <w:r w:rsidR="00894A7A" w:rsidRPr="00A12042">
              <w:rPr>
                <w:rFonts w:asciiTheme="minorHAnsi" w:hAnsiTheme="minorHAnsi" w:cstheme="minorHAnsi"/>
                <w:iCs/>
                <w:sz w:val="22"/>
                <w:szCs w:val="22"/>
              </w:rPr>
              <w:t xml:space="preserve"> </w:t>
            </w:r>
          </w:p>
        </w:tc>
      </w:tr>
      <w:tr w:rsidR="00894A7A" w:rsidRPr="00A12042" w14:paraId="3EA4FFB7" w14:textId="77777777" w:rsidTr="467CCDF1">
        <w:tc>
          <w:tcPr>
            <w:tcW w:w="1291" w:type="pct"/>
          </w:tcPr>
          <w:p w14:paraId="6BA35F52" w14:textId="322E123C" w:rsidR="00894A7A" w:rsidRPr="00A12042" w:rsidRDefault="00894A7A" w:rsidP="003A2037">
            <w:pPr>
              <w:autoSpaceDE w:val="0"/>
              <w:autoSpaceDN w:val="0"/>
              <w:adjustRightInd w:val="0"/>
              <w:rPr>
                <w:rFonts w:asciiTheme="minorHAnsi" w:hAnsiTheme="minorHAnsi" w:cstheme="minorHAnsi"/>
                <w:sz w:val="22"/>
                <w:szCs w:val="22"/>
              </w:rPr>
            </w:pPr>
            <w:r w:rsidRPr="00A12042">
              <w:rPr>
                <w:rFonts w:asciiTheme="minorHAnsi" w:hAnsiTheme="minorHAnsi" w:cstheme="minorHAnsi"/>
                <w:sz w:val="22"/>
                <w:szCs w:val="22"/>
              </w:rPr>
              <w:t>The School of Medicine expects students to raise any patient safety concerns with the School by using the Sharing Concerns Form. At your Trust, are students informed of the Trust process for raising concerns about patient safety? If not, please could you provide further information</w:t>
            </w:r>
          </w:p>
        </w:tc>
        <w:tc>
          <w:tcPr>
            <w:tcW w:w="2040" w:type="pct"/>
          </w:tcPr>
          <w:p w14:paraId="312BD170" w14:textId="4A570D3D" w:rsidR="00894A7A" w:rsidRPr="00A12042" w:rsidRDefault="00894A7A" w:rsidP="00A610C7">
            <w:pPr>
              <w:pStyle w:val="Header"/>
              <w:tabs>
                <w:tab w:val="clear" w:pos="4153"/>
                <w:tab w:val="clear" w:pos="8306"/>
              </w:tabs>
              <w:rPr>
                <w:rFonts w:asciiTheme="minorHAnsi" w:hAnsiTheme="minorHAnsi" w:cstheme="minorHAnsi"/>
                <w:sz w:val="22"/>
                <w:szCs w:val="22"/>
              </w:rPr>
            </w:pPr>
          </w:p>
        </w:tc>
        <w:tc>
          <w:tcPr>
            <w:tcW w:w="834" w:type="pct"/>
          </w:tcPr>
          <w:p w14:paraId="62EC75D9"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790E8F86" w14:textId="2CAF43AF" w:rsidR="00894A7A" w:rsidRPr="00A12042" w:rsidRDefault="00894A7A" w:rsidP="008E1A36">
            <w:pPr>
              <w:pStyle w:val="Header"/>
              <w:tabs>
                <w:tab w:val="clear" w:pos="4153"/>
                <w:tab w:val="clear" w:pos="8306"/>
              </w:tabs>
              <w:rPr>
                <w:rFonts w:asciiTheme="minorHAnsi" w:hAnsiTheme="minorHAnsi" w:cstheme="minorHAnsi"/>
                <w:i/>
                <w:iCs/>
                <w:sz w:val="22"/>
                <w:szCs w:val="22"/>
              </w:rPr>
            </w:pPr>
            <w:r w:rsidRPr="00A12042">
              <w:rPr>
                <w:rFonts w:asciiTheme="minorHAnsi" w:hAnsiTheme="minorHAnsi" w:cstheme="minorHAnsi"/>
                <w:i/>
                <w:iCs/>
                <w:sz w:val="22"/>
                <w:szCs w:val="22"/>
              </w:rPr>
              <w:t>Induction documentation referencing</w:t>
            </w:r>
            <w:r w:rsidR="00454BAB">
              <w:rPr>
                <w:rFonts w:asciiTheme="minorHAnsi" w:hAnsiTheme="minorHAnsi" w:cstheme="minorHAnsi"/>
                <w:i/>
                <w:iCs/>
                <w:sz w:val="22"/>
                <w:szCs w:val="22"/>
              </w:rPr>
              <w:t xml:space="preserve"> process for raising</w:t>
            </w:r>
            <w:r w:rsidRPr="00A12042">
              <w:rPr>
                <w:rFonts w:asciiTheme="minorHAnsi" w:hAnsiTheme="minorHAnsi" w:cstheme="minorHAnsi"/>
                <w:i/>
                <w:iCs/>
                <w:sz w:val="22"/>
                <w:szCs w:val="22"/>
              </w:rPr>
              <w:t xml:space="preserve"> patient safety</w:t>
            </w:r>
            <w:r w:rsidR="00454BAB">
              <w:rPr>
                <w:rFonts w:asciiTheme="minorHAnsi" w:hAnsiTheme="minorHAnsi" w:cstheme="minorHAnsi"/>
                <w:i/>
                <w:iCs/>
                <w:sz w:val="22"/>
                <w:szCs w:val="22"/>
              </w:rPr>
              <w:t xml:space="preserve"> concerns</w:t>
            </w:r>
            <w:bookmarkStart w:id="0" w:name="_GoBack"/>
            <w:bookmarkEnd w:id="0"/>
          </w:p>
        </w:tc>
      </w:tr>
      <w:tr w:rsidR="00894A7A" w:rsidRPr="00A12042" w14:paraId="0D4F7250" w14:textId="77777777" w:rsidTr="467CCDF1">
        <w:tc>
          <w:tcPr>
            <w:tcW w:w="1291" w:type="pct"/>
          </w:tcPr>
          <w:p w14:paraId="06BF636B" w14:textId="61ADEA22" w:rsidR="00894A7A" w:rsidRPr="00A12042" w:rsidRDefault="00894A7A" w:rsidP="003A2037">
            <w:pPr>
              <w:autoSpaceDE w:val="0"/>
              <w:autoSpaceDN w:val="0"/>
              <w:adjustRightInd w:val="0"/>
              <w:rPr>
                <w:rFonts w:asciiTheme="minorHAnsi" w:hAnsiTheme="minorHAnsi" w:cstheme="minorHAnsi"/>
                <w:sz w:val="22"/>
                <w:szCs w:val="22"/>
              </w:rPr>
            </w:pPr>
            <w:r w:rsidRPr="00A12042">
              <w:rPr>
                <w:rFonts w:asciiTheme="minorHAnsi" w:hAnsiTheme="minorHAnsi" w:cstheme="minorHAnsi"/>
                <w:sz w:val="22"/>
                <w:szCs w:val="22"/>
              </w:rPr>
              <w:t xml:space="preserve">Please outline how students are made aware of your policy on reporting near misses observed during clinical placements? How do you encourage </w:t>
            </w:r>
            <w:r w:rsidRPr="00A12042">
              <w:rPr>
                <w:rFonts w:asciiTheme="minorHAnsi" w:hAnsiTheme="minorHAnsi" w:cstheme="minorHAnsi"/>
                <w:sz w:val="22"/>
                <w:szCs w:val="22"/>
              </w:rPr>
              <w:lastRenderedPageBreak/>
              <w:t>learning after incidents and near misses?</w:t>
            </w:r>
          </w:p>
        </w:tc>
        <w:tc>
          <w:tcPr>
            <w:tcW w:w="2040" w:type="pct"/>
          </w:tcPr>
          <w:p w14:paraId="305D9185" w14:textId="77777777" w:rsidR="00894A7A" w:rsidRPr="00A12042" w:rsidRDefault="00894A7A" w:rsidP="00A610C7">
            <w:pPr>
              <w:pStyle w:val="Header"/>
              <w:tabs>
                <w:tab w:val="clear" w:pos="4153"/>
                <w:tab w:val="clear" w:pos="8306"/>
              </w:tabs>
              <w:rPr>
                <w:rFonts w:asciiTheme="minorHAnsi" w:hAnsiTheme="minorHAnsi" w:cstheme="minorHAnsi"/>
                <w:sz w:val="22"/>
                <w:szCs w:val="22"/>
              </w:rPr>
            </w:pPr>
          </w:p>
        </w:tc>
        <w:tc>
          <w:tcPr>
            <w:tcW w:w="834" w:type="pct"/>
          </w:tcPr>
          <w:p w14:paraId="5D14F79E"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10A461FA" w14:textId="3E0B930C" w:rsidR="00894A7A" w:rsidRPr="00A12042" w:rsidRDefault="00894A7A" w:rsidP="008E1A36">
            <w:pPr>
              <w:pStyle w:val="Header"/>
              <w:tabs>
                <w:tab w:val="clear" w:pos="4153"/>
                <w:tab w:val="clear" w:pos="8306"/>
              </w:tabs>
              <w:rPr>
                <w:rFonts w:asciiTheme="minorHAnsi" w:hAnsiTheme="minorHAnsi" w:cstheme="minorHAnsi"/>
                <w:i/>
                <w:iCs/>
                <w:sz w:val="22"/>
                <w:szCs w:val="22"/>
              </w:rPr>
            </w:pPr>
            <w:r w:rsidRPr="00A12042">
              <w:rPr>
                <w:rFonts w:asciiTheme="minorHAnsi" w:hAnsiTheme="minorHAnsi" w:cstheme="minorHAnsi"/>
                <w:i/>
                <w:iCs/>
                <w:sz w:val="22"/>
                <w:szCs w:val="22"/>
              </w:rPr>
              <w:t xml:space="preserve">Evidence could include a poster on the student noticeboard, an email </w:t>
            </w:r>
            <w:r w:rsidRPr="00A12042">
              <w:rPr>
                <w:rFonts w:asciiTheme="minorHAnsi" w:hAnsiTheme="minorHAnsi" w:cstheme="minorHAnsi"/>
                <w:i/>
                <w:iCs/>
                <w:sz w:val="22"/>
                <w:szCs w:val="22"/>
              </w:rPr>
              <w:lastRenderedPageBreak/>
              <w:t>or an induction document</w:t>
            </w:r>
          </w:p>
        </w:tc>
      </w:tr>
      <w:tr w:rsidR="00894A7A" w:rsidRPr="00A12042" w14:paraId="1CA1DE86" w14:textId="77777777" w:rsidTr="467CCDF1">
        <w:tc>
          <w:tcPr>
            <w:tcW w:w="1291" w:type="pct"/>
          </w:tcPr>
          <w:p w14:paraId="3D271678" w14:textId="2E3B9ED2" w:rsidR="00894A7A" w:rsidRPr="00A12042" w:rsidRDefault="0B491303" w:rsidP="467CCDF1">
            <w:pPr>
              <w:tabs>
                <w:tab w:val="center" w:pos="1134"/>
                <w:tab w:val="right" w:pos="8306"/>
              </w:tabs>
              <w:rPr>
                <w:rFonts w:asciiTheme="minorHAnsi" w:hAnsiTheme="minorHAnsi" w:cstheme="minorBidi"/>
                <w:sz w:val="22"/>
                <w:szCs w:val="22"/>
              </w:rPr>
            </w:pPr>
            <w:r w:rsidRPr="467CCDF1">
              <w:rPr>
                <w:rFonts w:asciiTheme="minorHAnsi" w:hAnsiTheme="minorHAnsi" w:cstheme="minorBidi"/>
                <w:sz w:val="22"/>
                <w:szCs w:val="22"/>
              </w:rPr>
              <w:lastRenderedPageBreak/>
              <w:t>Were there any serious incidents recorded in the LEP involving undergraduate medical students during the reporting period</w:t>
            </w:r>
            <w:r w:rsidR="1DDFBE33" w:rsidRPr="467CCDF1">
              <w:rPr>
                <w:rFonts w:asciiTheme="minorHAnsi" w:hAnsiTheme="minorHAnsi" w:cstheme="minorBidi"/>
                <w:sz w:val="22"/>
                <w:szCs w:val="22"/>
              </w:rPr>
              <w:t xml:space="preserve"> (the calendar year prior to the date of submission)</w:t>
            </w:r>
            <w:r w:rsidRPr="467CCDF1">
              <w:rPr>
                <w:rFonts w:asciiTheme="minorHAnsi" w:hAnsiTheme="minorHAnsi" w:cstheme="minorBidi"/>
                <w:sz w:val="22"/>
                <w:szCs w:val="22"/>
              </w:rPr>
              <w:t>? If so, were they resolved and then reported back to the School of Medicine</w:t>
            </w:r>
          </w:p>
        </w:tc>
        <w:tc>
          <w:tcPr>
            <w:tcW w:w="2040" w:type="pct"/>
          </w:tcPr>
          <w:p w14:paraId="534A2A92" w14:textId="2ADF0F34"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29C15011"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5F500A24" w14:textId="29151B34" w:rsidR="00894A7A" w:rsidRPr="00A12042" w:rsidRDefault="00894A7A" w:rsidP="008E1A36">
            <w:pPr>
              <w:pStyle w:val="Header"/>
              <w:tabs>
                <w:tab w:val="clear" w:pos="4153"/>
                <w:tab w:val="clear" w:pos="8306"/>
              </w:tabs>
              <w:rPr>
                <w:rFonts w:asciiTheme="minorHAnsi" w:hAnsiTheme="minorHAnsi" w:cstheme="minorHAnsi"/>
                <w:i/>
                <w:iCs/>
                <w:sz w:val="22"/>
                <w:szCs w:val="22"/>
              </w:rPr>
            </w:pPr>
          </w:p>
        </w:tc>
      </w:tr>
      <w:tr w:rsidR="00894A7A" w:rsidRPr="00A12042" w14:paraId="39DFEA41" w14:textId="77777777" w:rsidTr="467CCDF1">
        <w:tc>
          <w:tcPr>
            <w:tcW w:w="1291" w:type="pct"/>
          </w:tcPr>
          <w:p w14:paraId="08E26D2F" w14:textId="77777777" w:rsidR="00894A7A" w:rsidRPr="00A12042" w:rsidRDefault="00894A7A" w:rsidP="003A2037">
            <w:pPr>
              <w:tabs>
                <w:tab w:val="center" w:pos="1134"/>
                <w:tab w:val="right" w:pos="8306"/>
              </w:tabs>
              <w:rPr>
                <w:rFonts w:asciiTheme="minorHAnsi" w:hAnsiTheme="minorHAnsi" w:cstheme="minorHAnsi"/>
                <w:bCs/>
                <w:sz w:val="22"/>
                <w:szCs w:val="22"/>
              </w:rPr>
            </w:pPr>
            <w:r w:rsidRPr="00A12042">
              <w:rPr>
                <w:rFonts w:asciiTheme="minorHAnsi" w:hAnsiTheme="minorHAnsi" w:cstheme="minorHAnsi"/>
                <w:bCs/>
                <w:sz w:val="22"/>
                <w:szCs w:val="22"/>
              </w:rPr>
              <w:t>What arrangements are in place to ensure students are appropriately clinically supervised when with patients?</w:t>
            </w:r>
          </w:p>
        </w:tc>
        <w:tc>
          <w:tcPr>
            <w:tcW w:w="2040" w:type="pct"/>
          </w:tcPr>
          <w:p w14:paraId="593531B3" w14:textId="08A3C4B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16A67399"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3E57658F" w14:textId="5A941E3B" w:rsidR="00894A7A" w:rsidRPr="00A12042" w:rsidRDefault="00894A7A" w:rsidP="008E1A36">
            <w:pPr>
              <w:pStyle w:val="Header"/>
              <w:tabs>
                <w:tab w:val="clear" w:pos="4153"/>
                <w:tab w:val="clear" w:pos="8306"/>
              </w:tabs>
              <w:rPr>
                <w:rFonts w:asciiTheme="minorHAnsi" w:hAnsiTheme="minorHAnsi" w:cstheme="minorHAnsi"/>
                <w:i/>
                <w:iCs/>
                <w:sz w:val="22"/>
                <w:szCs w:val="22"/>
              </w:rPr>
            </w:pPr>
            <w:r w:rsidRPr="00A12042">
              <w:rPr>
                <w:rFonts w:asciiTheme="minorHAnsi" w:hAnsiTheme="minorHAnsi" w:cstheme="minorHAnsi"/>
                <w:i/>
                <w:iCs/>
                <w:sz w:val="22"/>
                <w:szCs w:val="22"/>
              </w:rPr>
              <w:t xml:space="preserve">An example timetable </w:t>
            </w:r>
            <w:r w:rsidR="00E663A6" w:rsidRPr="00E663A6">
              <w:rPr>
                <w:rFonts w:asciiTheme="minorHAnsi" w:hAnsiTheme="minorHAnsi" w:cstheme="minorHAnsi"/>
                <w:i/>
                <w:iCs/>
                <w:sz w:val="22"/>
                <w:szCs w:val="22"/>
              </w:rPr>
              <w:t xml:space="preserve">can be provided </w:t>
            </w:r>
            <w:r w:rsidRPr="00A12042">
              <w:rPr>
                <w:rFonts w:asciiTheme="minorHAnsi" w:hAnsiTheme="minorHAnsi" w:cstheme="minorHAnsi"/>
                <w:i/>
                <w:iCs/>
                <w:sz w:val="22"/>
                <w:szCs w:val="22"/>
              </w:rPr>
              <w:t>outlining a clinician responsible for clinical supervision of students</w:t>
            </w:r>
            <w:r w:rsidR="00656E7B">
              <w:rPr>
                <w:rFonts w:asciiTheme="minorHAnsi" w:hAnsiTheme="minorHAnsi" w:cstheme="minorHAnsi"/>
                <w:i/>
                <w:iCs/>
                <w:sz w:val="22"/>
                <w:szCs w:val="22"/>
              </w:rPr>
              <w:t xml:space="preserve"> or a communication to clinicians informing them of the presence of students</w:t>
            </w:r>
            <w:r w:rsidRPr="00A12042">
              <w:rPr>
                <w:rFonts w:asciiTheme="minorHAnsi" w:hAnsiTheme="minorHAnsi" w:cstheme="minorHAnsi"/>
                <w:i/>
                <w:iCs/>
                <w:sz w:val="22"/>
                <w:szCs w:val="22"/>
              </w:rPr>
              <w:t xml:space="preserve"> </w:t>
            </w:r>
            <w:r w:rsidR="00236537">
              <w:rPr>
                <w:rFonts w:asciiTheme="minorHAnsi" w:hAnsiTheme="minorHAnsi" w:cstheme="minorHAnsi"/>
                <w:i/>
                <w:iCs/>
                <w:sz w:val="22"/>
                <w:szCs w:val="22"/>
              </w:rPr>
              <w:t>in their department</w:t>
            </w:r>
          </w:p>
        </w:tc>
      </w:tr>
      <w:tr w:rsidR="00894A7A" w:rsidRPr="00A12042" w14:paraId="027B4ACA" w14:textId="77777777" w:rsidTr="467CCDF1">
        <w:tc>
          <w:tcPr>
            <w:tcW w:w="1291" w:type="pct"/>
          </w:tcPr>
          <w:p w14:paraId="78942035" w14:textId="2D2FE52C" w:rsidR="00894A7A" w:rsidRPr="00A12042" w:rsidRDefault="00894A7A" w:rsidP="00192AF4">
            <w:pPr>
              <w:autoSpaceDE w:val="0"/>
              <w:autoSpaceDN w:val="0"/>
              <w:adjustRightInd w:val="0"/>
              <w:rPr>
                <w:rFonts w:asciiTheme="minorHAnsi" w:hAnsiTheme="minorHAnsi" w:cstheme="minorHAnsi"/>
                <w:sz w:val="22"/>
                <w:szCs w:val="22"/>
              </w:rPr>
            </w:pPr>
            <w:r w:rsidRPr="00A12042">
              <w:rPr>
                <w:rFonts w:asciiTheme="minorHAnsi" w:hAnsiTheme="minorHAnsi" w:cstheme="minorHAnsi"/>
                <w:sz w:val="22"/>
                <w:szCs w:val="22"/>
              </w:rPr>
              <w:t>How are educators informed of what stage students are at in their training and what they are expected to do? How do you ensure that undergraduate medical students do not work beyond their competence?</w:t>
            </w:r>
          </w:p>
        </w:tc>
        <w:tc>
          <w:tcPr>
            <w:tcW w:w="2040" w:type="pct"/>
          </w:tcPr>
          <w:p w14:paraId="7236EC3C" w14:textId="0DBE5502"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4708502B"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4011B5E1" w14:textId="7D2F7BE0" w:rsidR="00894A7A" w:rsidRPr="00A12042" w:rsidRDefault="002526D0" w:rsidP="008E1A36">
            <w:pPr>
              <w:pStyle w:val="Header"/>
              <w:tabs>
                <w:tab w:val="clear" w:pos="4153"/>
                <w:tab w:val="clear" w:pos="8306"/>
              </w:tabs>
              <w:rPr>
                <w:rFonts w:asciiTheme="minorHAnsi" w:hAnsiTheme="minorHAnsi" w:cstheme="minorHAnsi"/>
                <w:i/>
                <w:iCs/>
                <w:sz w:val="22"/>
                <w:szCs w:val="22"/>
              </w:rPr>
            </w:pPr>
            <w:r>
              <w:rPr>
                <w:rFonts w:asciiTheme="minorHAnsi" w:hAnsiTheme="minorHAnsi" w:cstheme="minorHAnsi"/>
                <w:i/>
                <w:iCs/>
                <w:sz w:val="22"/>
                <w:szCs w:val="22"/>
              </w:rPr>
              <w:t>An example of a communication of curriculum requirements to educators</w:t>
            </w:r>
          </w:p>
        </w:tc>
      </w:tr>
      <w:tr w:rsidR="00894A7A" w:rsidRPr="00A12042" w14:paraId="67F076E2" w14:textId="77777777" w:rsidTr="467CCDF1">
        <w:tc>
          <w:tcPr>
            <w:tcW w:w="1291" w:type="pct"/>
          </w:tcPr>
          <w:p w14:paraId="0870A274" w14:textId="4427923C" w:rsidR="00894A7A" w:rsidRPr="00A12042" w:rsidRDefault="00894A7A" w:rsidP="00004BD4">
            <w:pPr>
              <w:pStyle w:val="Heade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 xml:space="preserve">What system is in place to make sure that patients are aware that there are medical students on placement and that students adhere to consent guidelines? </w:t>
            </w:r>
          </w:p>
        </w:tc>
        <w:tc>
          <w:tcPr>
            <w:tcW w:w="2040" w:type="pct"/>
          </w:tcPr>
          <w:p w14:paraId="13D73F73" w14:textId="59CFEDDD"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7DE5E3F1"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43A9E62F" w14:textId="33347128" w:rsidR="00894A7A" w:rsidRPr="00A12042" w:rsidRDefault="00894A7A" w:rsidP="008E1A36">
            <w:pPr>
              <w:pStyle w:val="Header"/>
              <w:tabs>
                <w:tab w:val="clear" w:pos="4153"/>
                <w:tab w:val="clear" w:pos="8306"/>
              </w:tabs>
              <w:rPr>
                <w:rFonts w:asciiTheme="minorHAnsi" w:hAnsiTheme="minorHAnsi" w:cstheme="minorHAnsi"/>
                <w:i/>
                <w:iCs/>
                <w:sz w:val="22"/>
                <w:szCs w:val="22"/>
              </w:rPr>
            </w:pPr>
            <w:r w:rsidRPr="00A12042">
              <w:rPr>
                <w:rFonts w:asciiTheme="minorHAnsi" w:hAnsiTheme="minorHAnsi" w:cstheme="minorHAnsi"/>
                <w:i/>
                <w:iCs/>
                <w:sz w:val="22"/>
                <w:szCs w:val="22"/>
              </w:rPr>
              <w:t>Evidence could include a notice stating that medical students are on placement</w:t>
            </w:r>
          </w:p>
        </w:tc>
      </w:tr>
      <w:tr w:rsidR="00894A7A" w:rsidRPr="00A12042" w14:paraId="2D9209AE" w14:textId="77777777" w:rsidTr="467CCDF1">
        <w:tc>
          <w:tcPr>
            <w:tcW w:w="1291" w:type="pct"/>
          </w:tcPr>
          <w:p w14:paraId="0F0DA5D4" w14:textId="0A1FBE89" w:rsidR="00894A7A" w:rsidRPr="00A12042" w:rsidRDefault="00894A7A" w:rsidP="009B364B">
            <w:pPr>
              <w:pStyle w:val="Heade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lastRenderedPageBreak/>
              <w:t xml:space="preserve">How do you know if all students receive both a site based and </w:t>
            </w:r>
            <w:r w:rsidR="00056056" w:rsidRPr="00A12042">
              <w:rPr>
                <w:rFonts w:asciiTheme="minorHAnsi" w:hAnsiTheme="minorHAnsi" w:cstheme="minorHAnsi"/>
                <w:sz w:val="22"/>
                <w:szCs w:val="22"/>
              </w:rPr>
              <w:t>department-based</w:t>
            </w:r>
            <w:r w:rsidRPr="00A12042">
              <w:rPr>
                <w:rFonts w:asciiTheme="minorHAnsi" w:hAnsiTheme="minorHAnsi" w:cstheme="minorHAnsi"/>
                <w:sz w:val="22"/>
                <w:szCs w:val="22"/>
              </w:rPr>
              <w:t xml:space="preserve"> induction?</w:t>
            </w:r>
          </w:p>
          <w:p w14:paraId="7C22648C" w14:textId="4E7852BC" w:rsidR="00894A7A" w:rsidRPr="00A12042" w:rsidRDefault="00894A7A" w:rsidP="00434630">
            <w:pPr>
              <w:rPr>
                <w:rFonts w:asciiTheme="minorHAnsi" w:hAnsiTheme="minorHAnsi" w:cstheme="minorHAnsi"/>
                <w:sz w:val="22"/>
                <w:szCs w:val="22"/>
              </w:rPr>
            </w:pPr>
          </w:p>
          <w:p w14:paraId="790AC425" w14:textId="2D13B515" w:rsidR="00894A7A" w:rsidRPr="00A12042" w:rsidRDefault="00894A7A" w:rsidP="00434630">
            <w:pPr>
              <w:rPr>
                <w:rFonts w:asciiTheme="minorHAnsi" w:hAnsiTheme="minorHAnsi" w:cstheme="minorHAnsi"/>
                <w:sz w:val="22"/>
                <w:szCs w:val="22"/>
              </w:rPr>
            </w:pPr>
          </w:p>
          <w:p w14:paraId="6816A0FF" w14:textId="77777777" w:rsidR="00894A7A" w:rsidRPr="00A12042" w:rsidRDefault="00894A7A" w:rsidP="00434630">
            <w:pPr>
              <w:rPr>
                <w:rFonts w:asciiTheme="minorHAnsi" w:hAnsiTheme="minorHAnsi" w:cstheme="minorHAnsi"/>
                <w:sz w:val="22"/>
                <w:szCs w:val="22"/>
              </w:rPr>
            </w:pPr>
          </w:p>
        </w:tc>
        <w:tc>
          <w:tcPr>
            <w:tcW w:w="2040" w:type="pct"/>
          </w:tcPr>
          <w:p w14:paraId="1550E4EC"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1C071802"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5B6ADC4B" w14:textId="2982DA8D" w:rsidR="00894A7A" w:rsidRPr="00A12042" w:rsidRDefault="00894A7A" w:rsidP="008E1A36">
            <w:pPr>
              <w:pStyle w:val="Header"/>
              <w:tabs>
                <w:tab w:val="clear" w:pos="4153"/>
                <w:tab w:val="clear" w:pos="8306"/>
              </w:tabs>
              <w:rPr>
                <w:rFonts w:asciiTheme="minorHAnsi" w:hAnsiTheme="minorHAnsi" w:cstheme="minorHAnsi"/>
                <w:i/>
                <w:iCs/>
                <w:sz w:val="22"/>
                <w:szCs w:val="22"/>
              </w:rPr>
            </w:pPr>
            <w:r w:rsidRPr="00A12042">
              <w:rPr>
                <w:rFonts w:asciiTheme="minorHAnsi" w:hAnsiTheme="minorHAnsi" w:cstheme="minorHAnsi"/>
                <w:i/>
                <w:iCs/>
                <w:sz w:val="22"/>
                <w:szCs w:val="22"/>
              </w:rPr>
              <w:t>To support this answer, the School would wish to see data that tracks student engagement with induction such as an induction attendance tracker or induction forms completed by a student</w:t>
            </w:r>
          </w:p>
        </w:tc>
      </w:tr>
      <w:tr w:rsidR="00894A7A" w:rsidRPr="00A12042" w14:paraId="59E7F824" w14:textId="77777777" w:rsidTr="467CCDF1">
        <w:tc>
          <w:tcPr>
            <w:tcW w:w="1291" w:type="pct"/>
          </w:tcPr>
          <w:p w14:paraId="568A2948" w14:textId="2B1239D0" w:rsidR="00894A7A" w:rsidRPr="00A12042" w:rsidRDefault="00894A7A" w:rsidP="009B364B">
            <w:pPr>
              <w:pStyle w:val="Heade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How do you ensure that departmental induction is being delivered in a consistent and standardised manner across all departments which host student placements?</w:t>
            </w:r>
          </w:p>
          <w:p w14:paraId="36BF19B4" w14:textId="77777777" w:rsidR="00894A7A" w:rsidRPr="00A12042" w:rsidRDefault="00894A7A" w:rsidP="002F23D8">
            <w:pPr>
              <w:rPr>
                <w:rFonts w:asciiTheme="minorHAnsi" w:hAnsiTheme="minorHAnsi" w:cstheme="minorHAnsi"/>
                <w:sz w:val="22"/>
                <w:szCs w:val="22"/>
              </w:rPr>
            </w:pPr>
          </w:p>
          <w:p w14:paraId="1939BE4D" w14:textId="77777777" w:rsidR="00894A7A" w:rsidRPr="00A12042" w:rsidRDefault="00894A7A" w:rsidP="002F23D8">
            <w:pPr>
              <w:rPr>
                <w:rFonts w:asciiTheme="minorHAnsi" w:hAnsiTheme="minorHAnsi" w:cstheme="minorHAnsi"/>
                <w:sz w:val="22"/>
                <w:szCs w:val="22"/>
              </w:rPr>
            </w:pPr>
          </w:p>
          <w:p w14:paraId="2ED449AF" w14:textId="57464159" w:rsidR="00894A7A" w:rsidRPr="00A12042" w:rsidRDefault="00894A7A" w:rsidP="002F23D8">
            <w:pPr>
              <w:rPr>
                <w:rFonts w:asciiTheme="minorHAnsi" w:hAnsiTheme="minorHAnsi" w:cstheme="minorHAnsi"/>
                <w:sz w:val="22"/>
                <w:szCs w:val="22"/>
              </w:rPr>
            </w:pPr>
          </w:p>
          <w:p w14:paraId="3D45E812" w14:textId="3DE4D43B" w:rsidR="00894A7A" w:rsidRPr="00A12042" w:rsidRDefault="00894A7A" w:rsidP="002F23D8">
            <w:pPr>
              <w:rPr>
                <w:rFonts w:asciiTheme="minorHAnsi" w:hAnsiTheme="minorHAnsi" w:cstheme="minorHAnsi"/>
                <w:sz w:val="22"/>
                <w:szCs w:val="22"/>
              </w:rPr>
            </w:pPr>
          </w:p>
          <w:p w14:paraId="0EAE9F2C" w14:textId="5C1D1640" w:rsidR="00894A7A" w:rsidRPr="00A12042" w:rsidRDefault="00894A7A" w:rsidP="002F23D8">
            <w:pPr>
              <w:rPr>
                <w:rFonts w:asciiTheme="minorHAnsi" w:hAnsiTheme="minorHAnsi" w:cstheme="minorHAnsi"/>
                <w:sz w:val="22"/>
                <w:szCs w:val="22"/>
              </w:rPr>
            </w:pPr>
          </w:p>
          <w:p w14:paraId="62EB8916" w14:textId="00F70A28" w:rsidR="00894A7A" w:rsidRPr="00A12042" w:rsidRDefault="00894A7A" w:rsidP="002F23D8">
            <w:pPr>
              <w:rPr>
                <w:rFonts w:asciiTheme="minorHAnsi" w:hAnsiTheme="minorHAnsi" w:cstheme="minorHAnsi"/>
                <w:sz w:val="22"/>
                <w:szCs w:val="22"/>
              </w:rPr>
            </w:pPr>
          </w:p>
          <w:p w14:paraId="204D48FF" w14:textId="77777777" w:rsidR="00894A7A" w:rsidRPr="00A12042" w:rsidRDefault="00894A7A" w:rsidP="002F23D8">
            <w:pPr>
              <w:rPr>
                <w:rFonts w:asciiTheme="minorHAnsi" w:hAnsiTheme="minorHAnsi" w:cstheme="minorHAnsi"/>
                <w:sz w:val="22"/>
                <w:szCs w:val="22"/>
              </w:rPr>
            </w:pPr>
          </w:p>
        </w:tc>
        <w:tc>
          <w:tcPr>
            <w:tcW w:w="2040" w:type="pct"/>
          </w:tcPr>
          <w:p w14:paraId="01CE0CE1"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48C52213"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58D0B621" w14:textId="5FFB1730" w:rsidR="00894A7A" w:rsidRPr="00A12042" w:rsidRDefault="00894A7A" w:rsidP="008E1A36">
            <w:pPr>
              <w:pStyle w:val="Header"/>
              <w:tabs>
                <w:tab w:val="clear" w:pos="4153"/>
                <w:tab w:val="clear" w:pos="8306"/>
              </w:tabs>
              <w:rPr>
                <w:rFonts w:asciiTheme="minorHAnsi" w:hAnsiTheme="minorHAnsi" w:cstheme="minorHAnsi"/>
                <w:i/>
                <w:iCs/>
                <w:sz w:val="22"/>
                <w:szCs w:val="22"/>
              </w:rPr>
            </w:pPr>
            <w:r w:rsidRPr="00A12042">
              <w:rPr>
                <w:rFonts w:asciiTheme="minorHAnsi" w:hAnsiTheme="minorHAnsi" w:cstheme="minorHAnsi"/>
                <w:i/>
                <w:iCs/>
                <w:sz w:val="22"/>
                <w:szCs w:val="22"/>
              </w:rPr>
              <w:t>It would be helpful to have evidence of your induction process such as induction timetables and induction checklists It would be useful to see any audits that have been carried out of your induction process or any actions that have been produced following review of School of Medicine RAG evaluation</w:t>
            </w:r>
          </w:p>
        </w:tc>
      </w:tr>
      <w:tr w:rsidR="00894A7A" w:rsidRPr="00A12042" w14:paraId="73B6B7B9" w14:textId="77777777" w:rsidTr="467CCDF1">
        <w:tc>
          <w:tcPr>
            <w:tcW w:w="1291" w:type="pct"/>
          </w:tcPr>
          <w:p w14:paraId="07B421BF" w14:textId="447BB012" w:rsidR="00894A7A" w:rsidRPr="00A12042" w:rsidRDefault="00894A7A" w:rsidP="00004BD4">
            <w:pPr>
              <w:pStyle w:val="Heade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Please outline your clinical skills infrastructure, in terms of facilities and staff</w:t>
            </w:r>
          </w:p>
        </w:tc>
        <w:tc>
          <w:tcPr>
            <w:tcW w:w="2040" w:type="pct"/>
          </w:tcPr>
          <w:p w14:paraId="40C35E81" w14:textId="18E523B6"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792B5E4B"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220D4FAF" w14:textId="113A0054" w:rsidR="00894A7A" w:rsidRPr="00A12042" w:rsidRDefault="00894A7A" w:rsidP="008E1A36">
            <w:pPr>
              <w:pStyle w:val="Header"/>
              <w:tabs>
                <w:tab w:val="clear" w:pos="4153"/>
                <w:tab w:val="clear" w:pos="8306"/>
              </w:tabs>
              <w:rPr>
                <w:rFonts w:asciiTheme="minorHAnsi" w:hAnsiTheme="minorHAnsi" w:cstheme="minorHAnsi"/>
                <w:i/>
                <w:iCs/>
                <w:sz w:val="22"/>
                <w:szCs w:val="22"/>
              </w:rPr>
            </w:pPr>
          </w:p>
        </w:tc>
      </w:tr>
      <w:tr w:rsidR="00894A7A" w:rsidRPr="00A12042" w14:paraId="15A0E3E2" w14:textId="77777777" w:rsidTr="467CCDF1">
        <w:tc>
          <w:tcPr>
            <w:tcW w:w="1291" w:type="pct"/>
          </w:tcPr>
          <w:p w14:paraId="43B33B87" w14:textId="67ACA987" w:rsidR="00894A7A" w:rsidRPr="00A12042" w:rsidRDefault="00894A7A" w:rsidP="00A45C03">
            <w:pPr>
              <w:pStyle w:val="Heade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Do you have capacity in teaching facilities (physical and virtual) to deliver the undergraduate programme? Please highlight any issues</w:t>
            </w:r>
          </w:p>
        </w:tc>
        <w:tc>
          <w:tcPr>
            <w:tcW w:w="2040" w:type="pct"/>
          </w:tcPr>
          <w:p w14:paraId="5EB843AB"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78BB4FF3"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5E08E0B2" w14:textId="67F9E461" w:rsidR="00894A7A" w:rsidRPr="00A12042" w:rsidRDefault="00894A7A" w:rsidP="008E1A36">
            <w:pPr>
              <w:pStyle w:val="Header"/>
              <w:tabs>
                <w:tab w:val="clear" w:pos="4153"/>
                <w:tab w:val="clear" w:pos="8306"/>
              </w:tabs>
              <w:rPr>
                <w:rFonts w:asciiTheme="minorHAnsi" w:hAnsiTheme="minorHAnsi" w:cstheme="minorHAnsi"/>
                <w:i/>
                <w:iCs/>
                <w:sz w:val="22"/>
                <w:szCs w:val="22"/>
              </w:rPr>
            </w:pPr>
          </w:p>
        </w:tc>
      </w:tr>
      <w:tr w:rsidR="00894A7A" w:rsidRPr="00A12042" w14:paraId="6DA040AD" w14:textId="77777777" w:rsidTr="467CCDF1">
        <w:tc>
          <w:tcPr>
            <w:tcW w:w="1291" w:type="pct"/>
          </w:tcPr>
          <w:p w14:paraId="06F54AFD" w14:textId="1AA36098" w:rsidR="00894A7A" w:rsidRPr="00A12042" w:rsidRDefault="745A9D92" w:rsidP="467CCDF1">
            <w:pPr>
              <w:pStyle w:val="Header"/>
              <w:tabs>
                <w:tab w:val="clear" w:pos="4153"/>
                <w:tab w:val="clear" w:pos="8306"/>
              </w:tabs>
              <w:rPr>
                <w:rFonts w:asciiTheme="minorHAnsi" w:hAnsiTheme="minorHAnsi" w:cstheme="minorBidi"/>
                <w:sz w:val="22"/>
                <w:szCs w:val="22"/>
              </w:rPr>
            </w:pPr>
            <w:r w:rsidRPr="467CCDF1">
              <w:rPr>
                <w:rFonts w:asciiTheme="minorHAnsi" w:hAnsiTheme="minorHAnsi" w:cstheme="minorBidi"/>
                <w:sz w:val="22"/>
                <w:szCs w:val="22"/>
              </w:rPr>
              <w:lastRenderedPageBreak/>
              <w:t xml:space="preserve">What IT </w:t>
            </w:r>
            <w:r w:rsidR="0B491303" w:rsidRPr="467CCDF1">
              <w:rPr>
                <w:rFonts w:asciiTheme="minorHAnsi" w:hAnsiTheme="minorHAnsi" w:cstheme="minorBidi"/>
                <w:sz w:val="22"/>
                <w:szCs w:val="22"/>
              </w:rPr>
              <w:t xml:space="preserve">resources </w:t>
            </w:r>
            <w:r w:rsidR="119FD2B4" w:rsidRPr="467CCDF1">
              <w:rPr>
                <w:rFonts w:asciiTheme="minorHAnsi" w:hAnsiTheme="minorHAnsi" w:cstheme="minorBidi"/>
                <w:sz w:val="22"/>
                <w:szCs w:val="22"/>
              </w:rPr>
              <w:t xml:space="preserve">are available to students </w:t>
            </w:r>
            <w:proofErr w:type="spellStart"/>
            <w:r w:rsidR="0B491303" w:rsidRPr="467CCDF1">
              <w:rPr>
                <w:rFonts w:asciiTheme="minorHAnsi" w:hAnsiTheme="minorHAnsi" w:cstheme="minorBidi"/>
                <w:sz w:val="22"/>
                <w:szCs w:val="22"/>
              </w:rPr>
              <w:t>e.g</w:t>
            </w:r>
            <w:proofErr w:type="spellEnd"/>
            <w:r w:rsidR="0B491303" w:rsidRPr="467CCDF1">
              <w:rPr>
                <w:rFonts w:asciiTheme="minorHAnsi" w:hAnsiTheme="minorHAnsi" w:cstheme="minorBidi"/>
                <w:sz w:val="22"/>
                <w:szCs w:val="22"/>
              </w:rPr>
              <w:t xml:space="preserve"> strong wi-fi, access to computers</w:t>
            </w:r>
            <w:r w:rsidR="3330775E" w:rsidRPr="467CCDF1">
              <w:rPr>
                <w:rFonts w:asciiTheme="minorHAnsi" w:hAnsiTheme="minorHAnsi" w:cstheme="minorBidi"/>
                <w:sz w:val="22"/>
                <w:szCs w:val="22"/>
              </w:rPr>
              <w:t>, IT systems access</w:t>
            </w:r>
            <w:r w:rsidR="0B491303" w:rsidRPr="467CCDF1">
              <w:rPr>
                <w:rFonts w:asciiTheme="minorHAnsi" w:hAnsiTheme="minorHAnsi" w:cstheme="minorBidi"/>
                <w:sz w:val="22"/>
                <w:szCs w:val="22"/>
              </w:rPr>
              <w:t xml:space="preserve"> etc to support their studies?</w:t>
            </w:r>
          </w:p>
        </w:tc>
        <w:tc>
          <w:tcPr>
            <w:tcW w:w="2040" w:type="pct"/>
          </w:tcPr>
          <w:p w14:paraId="4610F319" w14:textId="2997AA3A"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45F97450" w14:textId="77777777"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3D011570" w14:textId="1156B20E" w:rsidR="00894A7A" w:rsidRPr="00A12042" w:rsidRDefault="00894A7A" w:rsidP="008E1A36">
            <w:pPr>
              <w:pStyle w:val="Header"/>
              <w:tabs>
                <w:tab w:val="clear" w:pos="4153"/>
                <w:tab w:val="clear" w:pos="8306"/>
              </w:tabs>
              <w:rPr>
                <w:rFonts w:asciiTheme="minorHAnsi" w:hAnsiTheme="minorHAnsi" w:cstheme="minorHAnsi"/>
                <w:i/>
                <w:iCs/>
                <w:sz w:val="22"/>
                <w:szCs w:val="22"/>
              </w:rPr>
            </w:pPr>
          </w:p>
        </w:tc>
      </w:tr>
      <w:tr w:rsidR="00894A7A" w:rsidRPr="00A12042" w14:paraId="2C93A612" w14:textId="77777777" w:rsidTr="467CCDF1">
        <w:tc>
          <w:tcPr>
            <w:tcW w:w="1291" w:type="pct"/>
          </w:tcPr>
          <w:p w14:paraId="37DE28A1" w14:textId="77777777" w:rsidR="00894A7A" w:rsidRPr="00A12042" w:rsidRDefault="00894A7A" w:rsidP="00746CC4">
            <w:pPr>
              <w:pStyle w:val="Heade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 xml:space="preserve">How do you ensure </w:t>
            </w:r>
            <w:proofErr w:type="gramStart"/>
            <w:r w:rsidRPr="00A12042">
              <w:rPr>
                <w:rFonts w:asciiTheme="minorHAnsi" w:hAnsiTheme="minorHAnsi" w:cstheme="minorHAnsi"/>
                <w:sz w:val="22"/>
                <w:szCs w:val="22"/>
              </w:rPr>
              <w:t>that :</w:t>
            </w:r>
            <w:proofErr w:type="gramEnd"/>
          </w:p>
          <w:p w14:paraId="60C98506" w14:textId="16448045" w:rsidR="00894A7A" w:rsidRPr="00A12042" w:rsidRDefault="00894A7A" w:rsidP="00A34E94">
            <w:pPr>
              <w:pStyle w:val="Header"/>
              <w:numPr>
                <w:ilvl w:val="0"/>
                <w:numId w:val="49"/>
              </w:numP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all students are allocated an educational supervisor familiar with the requirements of the role and in a specialty relevant to the placement</w:t>
            </w:r>
          </w:p>
          <w:p w14:paraId="2E011D88" w14:textId="77777777" w:rsidR="00894A7A" w:rsidRPr="00A12042" w:rsidRDefault="00894A7A" w:rsidP="00A34E94">
            <w:pPr>
              <w:pStyle w:val="Header"/>
              <w:numPr>
                <w:ilvl w:val="0"/>
                <w:numId w:val="49"/>
              </w:numP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Supervisor meetings occur on a weekly basis</w:t>
            </w:r>
          </w:p>
          <w:p w14:paraId="7BD6C8E3" w14:textId="50D0D154" w:rsidR="00894A7A" w:rsidRPr="00A12042" w:rsidRDefault="00894A7A" w:rsidP="00746CC4">
            <w:pPr>
              <w:pStyle w:val="Header"/>
              <w:numPr>
                <w:ilvl w:val="0"/>
                <w:numId w:val="49"/>
              </w:numPr>
              <w:tabs>
                <w:tab w:val="clear" w:pos="4153"/>
                <w:tab w:val="clear" w:pos="8306"/>
              </w:tabs>
              <w:rPr>
                <w:rFonts w:asciiTheme="minorHAnsi" w:hAnsiTheme="minorHAnsi" w:cstheme="minorHAnsi"/>
                <w:sz w:val="22"/>
                <w:szCs w:val="22"/>
              </w:rPr>
            </w:pPr>
            <w:r w:rsidRPr="00A12042">
              <w:rPr>
                <w:rFonts w:asciiTheme="minorHAnsi" w:hAnsiTheme="minorHAnsi" w:cstheme="minorHAnsi"/>
                <w:sz w:val="22"/>
                <w:szCs w:val="22"/>
              </w:rPr>
              <w:t>Students receive timely feedback and there are no issues in signing off their E-Portfolios</w:t>
            </w:r>
          </w:p>
          <w:p w14:paraId="79E5AE8A" w14:textId="77777777" w:rsidR="00894A7A" w:rsidRPr="00A12042" w:rsidRDefault="00894A7A" w:rsidP="00A45C03">
            <w:pPr>
              <w:pStyle w:val="Header"/>
              <w:tabs>
                <w:tab w:val="clear" w:pos="4153"/>
                <w:tab w:val="clear" w:pos="8306"/>
              </w:tabs>
              <w:rPr>
                <w:rFonts w:asciiTheme="minorHAnsi" w:hAnsiTheme="minorHAnsi" w:cstheme="minorHAnsi"/>
                <w:sz w:val="22"/>
                <w:szCs w:val="22"/>
              </w:rPr>
            </w:pPr>
          </w:p>
        </w:tc>
        <w:tc>
          <w:tcPr>
            <w:tcW w:w="2040" w:type="pct"/>
          </w:tcPr>
          <w:p w14:paraId="0B18B57B" w14:textId="3A6A33E2" w:rsidR="00894A7A" w:rsidRPr="00A12042" w:rsidRDefault="00894A7A" w:rsidP="008E1A36">
            <w:pPr>
              <w:pStyle w:val="Header"/>
              <w:tabs>
                <w:tab w:val="clear" w:pos="4153"/>
                <w:tab w:val="clear" w:pos="8306"/>
              </w:tabs>
              <w:rPr>
                <w:rFonts w:asciiTheme="minorHAnsi" w:hAnsiTheme="minorHAnsi" w:cstheme="minorHAnsi"/>
                <w:sz w:val="22"/>
                <w:szCs w:val="22"/>
              </w:rPr>
            </w:pPr>
          </w:p>
        </w:tc>
        <w:tc>
          <w:tcPr>
            <w:tcW w:w="834" w:type="pct"/>
          </w:tcPr>
          <w:p w14:paraId="72D8CD30" w14:textId="77777777" w:rsidR="00894A7A" w:rsidRPr="00A12042" w:rsidRDefault="00894A7A" w:rsidP="000D0DC7">
            <w:pPr>
              <w:pStyle w:val="Header"/>
              <w:tabs>
                <w:tab w:val="clear" w:pos="4153"/>
                <w:tab w:val="clear" w:pos="8306"/>
              </w:tabs>
              <w:rPr>
                <w:rFonts w:asciiTheme="minorHAnsi" w:hAnsiTheme="minorHAnsi" w:cstheme="minorHAnsi"/>
                <w:sz w:val="22"/>
                <w:szCs w:val="22"/>
              </w:rPr>
            </w:pPr>
          </w:p>
        </w:tc>
        <w:tc>
          <w:tcPr>
            <w:tcW w:w="834" w:type="pct"/>
          </w:tcPr>
          <w:p w14:paraId="142D654B" w14:textId="2E6BA655" w:rsidR="00894A7A" w:rsidRPr="00A12042" w:rsidRDefault="00894A7A" w:rsidP="000D0DC7">
            <w:pPr>
              <w:pStyle w:val="Header"/>
              <w:tabs>
                <w:tab w:val="clear" w:pos="4153"/>
                <w:tab w:val="clear" w:pos="8306"/>
              </w:tabs>
              <w:rPr>
                <w:rFonts w:asciiTheme="minorHAnsi" w:hAnsiTheme="minorHAnsi" w:cstheme="minorHAnsi"/>
                <w:i/>
                <w:iCs/>
                <w:sz w:val="22"/>
                <w:szCs w:val="22"/>
              </w:rPr>
            </w:pPr>
            <w:r w:rsidRPr="00A12042">
              <w:rPr>
                <w:rFonts w:asciiTheme="minorHAnsi" w:hAnsiTheme="minorHAnsi" w:cstheme="minorHAnsi"/>
                <w:i/>
                <w:iCs/>
                <w:sz w:val="22"/>
                <w:szCs w:val="22"/>
              </w:rPr>
              <w:t xml:space="preserve">If you monitor student </w:t>
            </w:r>
            <w:proofErr w:type="spellStart"/>
            <w:r w:rsidRPr="00A12042">
              <w:rPr>
                <w:rFonts w:asciiTheme="minorHAnsi" w:hAnsiTheme="minorHAnsi" w:cstheme="minorHAnsi"/>
                <w:i/>
                <w:iCs/>
                <w:sz w:val="22"/>
                <w:szCs w:val="22"/>
              </w:rPr>
              <w:t>Eportfolios</w:t>
            </w:r>
            <w:proofErr w:type="spellEnd"/>
            <w:r w:rsidRPr="00A12042">
              <w:rPr>
                <w:rFonts w:asciiTheme="minorHAnsi" w:hAnsiTheme="minorHAnsi" w:cstheme="minorHAnsi"/>
                <w:i/>
                <w:iCs/>
                <w:sz w:val="22"/>
                <w:szCs w:val="22"/>
              </w:rPr>
              <w:t xml:space="preserve"> to assure the quality of educational supervision, this data can be used to support your answer</w:t>
            </w:r>
          </w:p>
          <w:p w14:paraId="11743F19" w14:textId="77777777" w:rsidR="00894A7A" w:rsidRPr="00A12042" w:rsidRDefault="00894A7A" w:rsidP="00A5220C">
            <w:pPr>
              <w:rPr>
                <w:rFonts w:asciiTheme="minorHAnsi" w:hAnsiTheme="minorHAnsi" w:cstheme="minorHAnsi"/>
                <w:i/>
                <w:iCs/>
                <w:sz w:val="22"/>
                <w:szCs w:val="22"/>
              </w:rPr>
            </w:pPr>
          </w:p>
          <w:p w14:paraId="6A2FAD03" w14:textId="33A54BD1" w:rsidR="00894A7A" w:rsidRPr="00A12042" w:rsidRDefault="00894A7A" w:rsidP="00A5220C">
            <w:pPr>
              <w:rPr>
                <w:rFonts w:asciiTheme="minorHAnsi" w:hAnsiTheme="minorHAnsi" w:cstheme="minorHAnsi"/>
                <w:i/>
                <w:iCs/>
                <w:sz w:val="22"/>
                <w:szCs w:val="22"/>
              </w:rPr>
            </w:pPr>
          </w:p>
          <w:p w14:paraId="675A716E" w14:textId="13BE875E" w:rsidR="00894A7A" w:rsidRPr="00A12042" w:rsidRDefault="00894A7A" w:rsidP="00A5220C">
            <w:pPr>
              <w:rPr>
                <w:rFonts w:asciiTheme="minorHAnsi" w:hAnsiTheme="minorHAnsi" w:cstheme="minorHAnsi"/>
                <w:i/>
                <w:iCs/>
                <w:sz w:val="22"/>
                <w:szCs w:val="22"/>
              </w:rPr>
            </w:pPr>
          </w:p>
          <w:p w14:paraId="0F5BE509" w14:textId="536E5379" w:rsidR="00894A7A" w:rsidRPr="00A12042" w:rsidRDefault="00894A7A" w:rsidP="00A5220C">
            <w:pPr>
              <w:rPr>
                <w:rFonts w:asciiTheme="minorHAnsi" w:hAnsiTheme="minorHAnsi" w:cstheme="minorHAnsi"/>
                <w:i/>
                <w:iCs/>
                <w:sz w:val="22"/>
                <w:szCs w:val="22"/>
              </w:rPr>
            </w:pPr>
          </w:p>
          <w:p w14:paraId="4A85348E" w14:textId="77777777" w:rsidR="00894A7A" w:rsidRPr="00A12042" w:rsidRDefault="00894A7A" w:rsidP="00A5220C">
            <w:pPr>
              <w:rPr>
                <w:rFonts w:asciiTheme="minorHAnsi" w:hAnsiTheme="minorHAnsi" w:cstheme="minorHAnsi"/>
                <w:i/>
                <w:iCs/>
                <w:sz w:val="22"/>
                <w:szCs w:val="22"/>
              </w:rPr>
            </w:pPr>
          </w:p>
        </w:tc>
      </w:tr>
    </w:tbl>
    <w:p w14:paraId="3756C061" w14:textId="4530CF02" w:rsidR="007E2B13" w:rsidRPr="00A12042" w:rsidRDefault="007E2B13" w:rsidP="00993666">
      <w:pPr>
        <w:rPr>
          <w:rFonts w:asciiTheme="minorHAnsi" w:hAnsiTheme="minorHAnsi" w:cstheme="minorHAnsi"/>
          <w:sz w:val="22"/>
          <w:szCs w:val="22"/>
        </w:rPr>
      </w:pPr>
    </w:p>
    <w:p w14:paraId="209E6D14" w14:textId="77777777" w:rsidR="00B06D75" w:rsidRPr="008D1937" w:rsidRDefault="00B06D75" w:rsidP="00993666">
      <w:pPr>
        <w:rPr>
          <w:rFonts w:ascii="Calibri" w:hAnsi="Calibri" w:cs="Calibri"/>
          <w:sz w:val="22"/>
          <w:szCs w:val="22"/>
        </w:rPr>
      </w:pPr>
    </w:p>
    <w:p w14:paraId="161F19CA" w14:textId="77777777" w:rsidR="005B6947" w:rsidRPr="008D1937" w:rsidRDefault="005B6947" w:rsidP="0099366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667"/>
        <w:gridCol w:w="2412"/>
        <w:gridCol w:w="2412"/>
      </w:tblGrid>
      <w:tr w:rsidR="007312D3" w:rsidRPr="008D1937" w14:paraId="28B97795" w14:textId="13E38A74" w:rsidTr="4C1687C2">
        <w:tc>
          <w:tcPr>
            <w:tcW w:w="14629" w:type="dxa"/>
          </w:tcPr>
          <w:p w14:paraId="56FD9122" w14:textId="77777777" w:rsidR="007312D3" w:rsidRPr="008D1937" w:rsidRDefault="007312D3" w:rsidP="007817F4">
            <w:pPr>
              <w:pStyle w:val="Header"/>
              <w:tabs>
                <w:tab w:val="clear" w:pos="4153"/>
                <w:tab w:val="clear" w:pos="8306"/>
              </w:tabs>
              <w:rPr>
                <w:rFonts w:ascii="Calibri" w:hAnsi="Calibri" w:cs="Calibri"/>
                <w:b/>
                <w:sz w:val="22"/>
                <w:szCs w:val="22"/>
              </w:rPr>
            </w:pPr>
            <w:r w:rsidRPr="008D1937">
              <w:rPr>
                <w:rFonts w:ascii="Calibri" w:hAnsi="Calibri" w:cs="Calibri"/>
                <w:b/>
                <w:sz w:val="22"/>
                <w:szCs w:val="22"/>
              </w:rPr>
              <w:t>Theme 2 Educational Governance</w:t>
            </w:r>
          </w:p>
          <w:p w14:paraId="58B5B1D9" w14:textId="77777777" w:rsidR="007312D3" w:rsidRPr="008D1937" w:rsidRDefault="007312D3" w:rsidP="007817F4">
            <w:pPr>
              <w:pStyle w:val="Header"/>
              <w:tabs>
                <w:tab w:val="clear" w:pos="4153"/>
                <w:tab w:val="clear" w:pos="8306"/>
              </w:tabs>
              <w:rPr>
                <w:rFonts w:ascii="Calibri" w:hAnsi="Calibri" w:cs="Calibri"/>
                <w:b/>
                <w:sz w:val="22"/>
                <w:szCs w:val="22"/>
              </w:rPr>
            </w:pPr>
          </w:p>
          <w:p w14:paraId="4D74AC45" w14:textId="77777777" w:rsidR="007312D3" w:rsidRPr="008D1937" w:rsidRDefault="007312D3" w:rsidP="007817F4">
            <w:pPr>
              <w:pStyle w:val="Header"/>
              <w:tabs>
                <w:tab w:val="clear" w:pos="4153"/>
                <w:tab w:val="clear" w:pos="8306"/>
              </w:tabs>
              <w:rPr>
                <w:rFonts w:ascii="Calibri" w:hAnsi="Calibri" w:cs="Calibri"/>
                <w:b/>
                <w:sz w:val="22"/>
                <w:szCs w:val="22"/>
              </w:rPr>
            </w:pPr>
          </w:p>
        </w:tc>
        <w:tc>
          <w:tcPr>
            <w:tcW w:w="23134" w:type="dxa"/>
          </w:tcPr>
          <w:p w14:paraId="2CB4A20C" w14:textId="110E142E" w:rsidR="007312D3" w:rsidRPr="008D1937" w:rsidRDefault="007312D3" w:rsidP="008E1A36">
            <w:pPr>
              <w:pStyle w:val="Header"/>
              <w:tabs>
                <w:tab w:val="clear" w:pos="4153"/>
                <w:tab w:val="clear" w:pos="8306"/>
              </w:tabs>
              <w:rPr>
                <w:rFonts w:ascii="Calibri" w:hAnsi="Calibri" w:cs="Calibri"/>
                <w:sz w:val="22"/>
                <w:szCs w:val="22"/>
              </w:rPr>
            </w:pPr>
            <w:r w:rsidRPr="008D1937">
              <w:rPr>
                <w:rFonts w:ascii="Calibri" w:hAnsi="Calibri" w:cs="Calibri"/>
                <w:sz w:val="22"/>
                <w:szCs w:val="22"/>
              </w:rPr>
              <w:t xml:space="preserve">Answer column </w:t>
            </w:r>
          </w:p>
        </w:tc>
        <w:tc>
          <w:tcPr>
            <w:tcW w:w="9412" w:type="dxa"/>
          </w:tcPr>
          <w:p w14:paraId="19ABE45E" w14:textId="3747B7BB" w:rsidR="007312D3" w:rsidRPr="008D1937" w:rsidRDefault="007312D3" w:rsidP="00DA764F">
            <w:pPr>
              <w:pStyle w:val="Header"/>
              <w:tabs>
                <w:tab w:val="clear" w:pos="4153"/>
                <w:tab w:val="clear" w:pos="8306"/>
              </w:tabs>
              <w:rPr>
                <w:rFonts w:ascii="Calibri" w:hAnsi="Calibri" w:cs="Calibri"/>
                <w:sz w:val="22"/>
                <w:szCs w:val="22"/>
              </w:rPr>
            </w:pPr>
            <w:r w:rsidRPr="007312D3">
              <w:rPr>
                <w:rFonts w:ascii="Calibri" w:hAnsi="Calibri" w:cs="Calibri"/>
                <w:sz w:val="22"/>
                <w:szCs w:val="22"/>
              </w:rPr>
              <w:t>Supporting Evidence</w:t>
            </w:r>
          </w:p>
        </w:tc>
        <w:tc>
          <w:tcPr>
            <w:tcW w:w="9412" w:type="dxa"/>
          </w:tcPr>
          <w:p w14:paraId="1B433BBD" w14:textId="0905D7BB" w:rsidR="007312D3" w:rsidRPr="008D1937" w:rsidRDefault="007312D3" w:rsidP="00DA764F">
            <w:pPr>
              <w:pStyle w:val="Header"/>
              <w:tabs>
                <w:tab w:val="clear" w:pos="4153"/>
                <w:tab w:val="clear" w:pos="8306"/>
              </w:tabs>
              <w:rPr>
                <w:rFonts w:ascii="Calibri" w:hAnsi="Calibri" w:cs="Calibri"/>
                <w:sz w:val="22"/>
                <w:szCs w:val="22"/>
              </w:rPr>
            </w:pPr>
            <w:r w:rsidRPr="007312D3">
              <w:rPr>
                <w:rFonts w:ascii="Calibri" w:hAnsi="Calibri" w:cs="Calibri"/>
                <w:sz w:val="22"/>
                <w:szCs w:val="22"/>
              </w:rPr>
              <w:t>Suggested sample evidence</w:t>
            </w:r>
          </w:p>
        </w:tc>
      </w:tr>
      <w:tr w:rsidR="007312D3" w:rsidRPr="008D1937" w14:paraId="15FA2B6C" w14:textId="77777777" w:rsidTr="4C1687C2">
        <w:tc>
          <w:tcPr>
            <w:tcW w:w="14629" w:type="dxa"/>
          </w:tcPr>
          <w:p w14:paraId="5E8B4A7D" w14:textId="006DCF01" w:rsidR="007312D3" w:rsidRPr="008D1937" w:rsidRDefault="007312D3" w:rsidP="007817F4">
            <w:pPr>
              <w:pStyle w:val="Header"/>
              <w:tabs>
                <w:tab w:val="clear" w:pos="4153"/>
                <w:tab w:val="clear" w:pos="8306"/>
              </w:tabs>
              <w:rPr>
                <w:rFonts w:ascii="Calibri" w:hAnsi="Calibri" w:cs="Calibri"/>
                <w:sz w:val="22"/>
                <w:szCs w:val="22"/>
              </w:rPr>
            </w:pPr>
            <w:r w:rsidRPr="008D1937">
              <w:rPr>
                <w:rFonts w:ascii="Calibri" w:hAnsi="Calibri" w:cs="Calibri"/>
                <w:sz w:val="22"/>
                <w:szCs w:val="22"/>
              </w:rPr>
              <w:t>Please describe how undergraduate education is reviewed and any feedback provided by the School and educators discussed within the Trust governance structure</w:t>
            </w:r>
          </w:p>
          <w:p w14:paraId="6FFF7DA4" w14:textId="5AD25886" w:rsidR="007312D3" w:rsidRPr="008D1937" w:rsidRDefault="007312D3" w:rsidP="007817F4">
            <w:pPr>
              <w:pStyle w:val="Header"/>
              <w:tabs>
                <w:tab w:val="clear" w:pos="4153"/>
                <w:tab w:val="clear" w:pos="8306"/>
              </w:tabs>
              <w:rPr>
                <w:rFonts w:ascii="Calibri" w:hAnsi="Calibri" w:cs="Calibri"/>
                <w:sz w:val="22"/>
                <w:szCs w:val="22"/>
              </w:rPr>
            </w:pPr>
          </w:p>
        </w:tc>
        <w:tc>
          <w:tcPr>
            <w:tcW w:w="23134" w:type="dxa"/>
          </w:tcPr>
          <w:p w14:paraId="58DF4BF1" w14:textId="63E056E8" w:rsidR="007312D3" w:rsidRPr="008D1937" w:rsidRDefault="007312D3" w:rsidP="00A610C7">
            <w:pPr>
              <w:pStyle w:val="Header"/>
              <w:tabs>
                <w:tab w:val="clear" w:pos="4153"/>
                <w:tab w:val="clear" w:pos="8306"/>
              </w:tabs>
              <w:rPr>
                <w:rFonts w:ascii="Calibri" w:hAnsi="Calibri" w:cs="Calibri"/>
                <w:sz w:val="22"/>
                <w:szCs w:val="22"/>
              </w:rPr>
            </w:pPr>
          </w:p>
        </w:tc>
        <w:tc>
          <w:tcPr>
            <w:tcW w:w="9412" w:type="dxa"/>
          </w:tcPr>
          <w:p w14:paraId="1B613962" w14:textId="77777777" w:rsidR="007312D3" w:rsidRPr="008E2937" w:rsidRDefault="007312D3" w:rsidP="008E1A36">
            <w:pPr>
              <w:pStyle w:val="Header"/>
              <w:tabs>
                <w:tab w:val="clear" w:pos="4153"/>
                <w:tab w:val="clear" w:pos="8306"/>
              </w:tabs>
              <w:rPr>
                <w:rFonts w:ascii="Calibri" w:hAnsi="Calibri" w:cs="Calibri"/>
                <w:i/>
                <w:sz w:val="22"/>
                <w:szCs w:val="22"/>
              </w:rPr>
            </w:pPr>
          </w:p>
        </w:tc>
        <w:tc>
          <w:tcPr>
            <w:tcW w:w="9412" w:type="dxa"/>
          </w:tcPr>
          <w:p w14:paraId="5AF22173" w14:textId="0A2EF576" w:rsidR="007312D3" w:rsidRPr="008E2937" w:rsidRDefault="007312D3"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 xml:space="preserve">It would be helpful for the School to receive a copy of your Trust organogram for review and a recent example of the minutes of a Trust executive meeting where undergraduate </w:t>
            </w:r>
            <w:r w:rsidRPr="008E2937">
              <w:rPr>
                <w:rFonts w:ascii="Calibri" w:hAnsi="Calibri" w:cs="Calibri"/>
                <w:i/>
                <w:sz w:val="22"/>
                <w:szCs w:val="22"/>
              </w:rPr>
              <w:lastRenderedPageBreak/>
              <w:t>education has been discussed</w:t>
            </w:r>
          </w:p>
        </w:tc>
      </w:tr>
      <w:tr w:rsidR="007312D3" w:rsidRPr="008D1937" w14:paraId="3D27BB4F" w14:textId="77777777" w:rsidTr="4C1687C2">
        <w:tc>
          <w:tcPr>
            <w:tcW w:w="14629" w:type="dxa"/>
          </w:tcPr>
          <w:p w14:paraId="39607E44" w14:textId="04066E9F" w:rsidR="007312D3" w:rsidRPr="008D1937" w:rsidRDefault="007312D3" w:rsidP="007817F4">
            <w:pPr>
              <w:pStyle w:val="Header"/>
              <w:tabs>
                <w:tab w:val="clear" w:pos="4153"/>
                <w:tab w:val="clear" w:pos="8306"/>
              </w:tabs>
              <w:rPr>
                <w:rFonts w:ascii="Calibri" w:hAnsi="Calibri" w:cs="Calibri"/>
                <w:sz w:val="22"/>
                <w:szCs w:val="22"/>
              </w:rPr>
            </w:pPr>
            <w:r w:rsidRPr="008D1937">
              <w:rPr>
                <w:rFonts w:ascii="Calibri" w:hAnsi="Calibri" w:cs="Calibri"/>
                <w:sz w:val="22"/>
                <w:szCs w:val="22"/>
              </w:rPr>
              <w:lastRenderedPageBreak/>
              <w:t>Please outline the opportunities for educators on site to learn from each other and to contribute to the development of plans for undergraduate education</w:t>
            </w:r>
          </w:p>
        </w:tc>
        <w:tc>
          <w:tcPr>
            <w:tcW w:w="23134" w:type="dxa"/>
          </w:tcPr>
          <w:p w14:paraId="2680BBCE" w14:textId="2E85F3A2" w:rsidR="007312D3" w:rsidRPr="008D1937" w:rsidRDefault="007312D3" w:rsidP="00A610C7">
            <w:pPr>
              <w:pStyle w:val="Header"/>
              <w:tabs>
                <w:tab w:val="clear" w:pos="4153"/>
                <w:tab w:val="clear" w:pos="8306"/>
              </w:tabs>
              <w:rPr>
                <w:rFonts w:ascii="Calibri" w:hAnsi="Calibri" w:cs="Calibri"/>
                <w:sz w:val="22"/>
                <w:szCs w:val="22"/>
              </w:rPr>
            </w:pPr>
          </w:p>
        </w:tc>
        <w:tc>
          <w:tcPr>
            <w:tcW w:w="9412" w:type="dxa"/>
          </w:tcPr>
          <w:p w14:paraId="53617A74" w14:textId="77777777" w:rsidR="007312D3" w:rsidRPr="008E2937" w:rsidRDefault="007312D3" w:rsidP="008E1A36">
            <w:pPr>
              <w:pStyle w:val="Header"/>
              <w:tabs>
                <w:tab w:val="clear" w:pos="4153"/>
                <w:tab w:val="clear" w:pos="8306"/>
              </w:tabs>
              <w:rPr>
                <w:rFonts w:ascii="Calibri" w:hAnsi="Calibri" w:cs="Calibri"/>
                <w:i/>
                <w:sz w:val="22"/>
                <w:szCs w:val="22"/>
              </w:rPr>
            </w:pPr>
          </w:p>
        </w:tc>
        <w:tc>
          <w:tcPr>
            <w:tcW w:w="9412" w:type="dxa"/>
          </w:tcPr>
          <w:p w14:paraId="33B18AD4" w14:textId="7BE32077" w:rsidR="007312D3" w:rsidRPr="008E2937" w:rsidRDefault="007312D3"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Evidence that could be provided includes agendas for educational forums or any associated correspondence from educational forums</w:t>
            </w:r>
          </w:p>
        </w:tc>
      </w:tr>
      <w:tr w:rsidR="007312D3" w:rsidRPr="008D1937" w14:paraId="6F1ABC6A" w14:textId="77777777" w:rsidTr="4C1687C2">
        <w:tc>
          <w:tcPr>
            <w:tcW w:w="14629" w:type="dxa"/>
          </w:tcPr>
          <w:p w14:paraId="3849ACCD" w14:textId="74336AB7" w:rsidR="007312D3" w:rsidRPr="008D1937" w:rsidRDefault="16A594A3" w:rsidP="007817F4">
            <w:pPr>
              <w:pStyle w:val="Header"/>
              <w:tabs>
                <w:tab w:val="clear" w:pos="4153"/>
                <w:tab w:val="clear" w:pos="8306"/>
              </w:tabs>
              <w:rPr>
                <w:rFonts w:ascii="Calibri" w:hAnsi="Calibri" w:cs="Calibri"/>
                <w:sz w:val="22"/>
                <w:szCs w:val="22"/>
              </w:rPr>
            </w:pPr>
            <w:r w:rsidRPr="4C1687C2">
              <w:rPr>
                <w:rFonts w:ascii="Calibri" w:hAnsi="Calibri" w:cs="Calibri"/>
                <w:sz w:val="22"/>
                <w:szCs w:val="22"/>
              </w:rPr>
              <w:t>What are the s</w:t>
            </w:r>
            <w:r w:rsidR="32FF82C4" w:rsidRPr="4C1687C2">
              <w:rPr>
                <w:rFonts w:ascii="Calibri" w:hAnsi="Calibri" w:cs="Calibri"/>
                <w:sz w:val="22"/>
                <w:szCs w:val="22"/>
              </w:rPr>
              <w:t xml:space="preserve">taffing resources within your Undergraduate Admin Team to fulfil the undergraduate programme (how much FTE is devoted to undergraduate education) Please describe how you allocate responsibilities for undergraduate education within the Education </w:t>
            </w:r>
            <w:proofErr w:type="gramStart"/>
            <w:r w:rsidR="006E4AE6">
              <w:rPr>
                <w:rFonts w:ascii="Calibri" w:hAnsi="Calibri" w:cs="Calibri"/>
                <w:sz w:val="22"/>
                <w:szCs w:val="22"/>
              </w:rPr>
              <w:t>T</w:t>
            </w:r>
            <w:r w:rsidR="32FF82C4" w:rsidRPr="4C1687C2">
              <w:rPr>
                <w:rFonts w:ascii="Calibri" w:hAnsi="Calibri" w:cs="Calibri"/>
                <w:sz w:val="22"/>
                <w:szCs w:val="22"/>
              </w:rPr>
              <w:t>eam</w:t>
            </w:r>
            <w:r w:rsidR="0DDF8DAB" w:rsidRPr="4C1687C2">
              <w:rPr>
                <w:rFonts w:ascii="Calibri" w:hAnsi="Calibri" w:cs="Calibri"/>
                <w:sz w:val="22"/>
                <w:szCs w:val="22"/>
              </w:rPr>
              <w:t>.</w:t>
            </w:r>
            <w:proofErr w:type="gramEnd"/>
            <w:r w:rsidR="0DDF8DAB" w:rsidRPr="4C1687C2">
              <w:rPr>
                <w:rFonts w:ascii="Calibri" w:hAnsi="Calibri" w:cs="Calibri"/>
                <w:sz w:val="22"/>
                <w:szCs w:val="22"/>
              </w:rPr>
              <w:t xml:space="preserve"> Are these resources sufficient?</w:t>
            </w:r>
          </w:p>
        </w:tc>
        <w:tc>
          <w:tcPr>
            <w:tcW w:w="23134" w:type="dxa"/>
          </w:tcPr>
          <w:p w14:paraId="5B10E8DF" w14:textId="77777777" w:rsidR="007312D3" w:rsidRPr="008D1937" w:rsidRDefault="007312D3" w:rsidP="00A610C7">
            <w:pPr>
              <w:pStyle w:val="Header"/>
              <w:tabs>
                <w:tab w:val="clear" w:pos="4153"/>
                <w:tab w:val="clear" w:pos="8306"/>
              </w:tabs>
              <w:rPr>
                <w:rFonts w:ascii="Calibri" w:hAnsi="Calibri" w:cs="Calibri"/>
                <w:sz w:val="22"/>
                <w:szCs w:val="22"/>
              </w:rPr>
            </w:pPr>
          </w:p>
        </w:tc>
        <w:tc>
          <w:tcPr>
            <w:tcW w:w="9412" w:type="dxa"/>
          </w:tcPr>
          <w:p w14:paraId="66512A71" w14:textId="77777777" w:rsidR="007312D3" w:rsidRPr="008E2937" w:rsidRDefault="007312D3" w:rsidP="008E1A36">
            <w:pPr>
              <w:pStyle w:val="Header"/>
              <w:tabs>
                <w:tab w:val="clear" w:pos="4153"/>
                <w:tab w:val="clear" w:pos="8306"/>
              </w:tabs>
              <w:rPr>
                <w:rFonts w:ascii="Calibri" w:hAnsi="Calibri" w:cs="Calibri"/>
                <w:i/>
                <w:sz w:val="22"/>
                <w:szCs w:val="22"/>
              </w:rPr>
            </w:pPr>
          </w:p>
        </w:tc>
        <w:tc>
          <w:tcPr>
            <w:tcW w:w="9412" w:type="dxa"/>
          </w:tcPr>
          <w:p w14:paraId="32C29D56" w14:textId="5DA38C7B" w:rsidR="007312D3" w:rsidRPr="008E2937" w:rsidRDefault="007312D3" w:rsidP="008E1A36">
            <w:pPr>
              <w:pStyle w:val="Header"/>
              <w:tabs>
                <w:tab w:val="clear" w:pos="4153"/>
                <w:tab w:val="clear" w:pos="8306"/>
              </w:tabs>
              <w:rPr>
                <w:rFonts w:ascii="Calibri" w:hAnsi="Calibri" w:cs="Calibri"/>
                <w:i/>
                <w:sz w:val="22"/>
                <w:szCs w:val="22"/>
              </w:rPr>
            </w:pPr>
          </w:p>
        </w:tc>
      </w:tr>
      <w:tr w:rsidR="007312D3" w:rsidRPr="008D1937" w14:paraId="4FF0A57B" w14:textId="77777777" w:rsidTr="4C1687C2">
        <w:tc>
          <w:tcPr>
            <w:tcW w:w="14629" w:type="dxa"/>
          </w:tcPr>
          <w:p w14:paraId="6FBB15FB" w14:textId="3F12DBE1" w:rsidR="007312D3" w:rsidRPr="008D1937" w:rsidRDefault="007312D3" w:rsidP="007817F4">
            <w:pPr>
              <w:pStyle w:val="Header"/>
              <w:tabs>
                <w:tab w:val="clear" w:pos="4153"/>
                <w:tab w:val="clear" w:pos="8306"/>
              </w:tabs>
              <w:rPr>
                <w:rFonts w:ascii="Calibri" w:hAnsi="Calibri" w:cs="Calibri"/>
                <w:sz w:val="22"/>
                <w:szCs w:val="22"/>
              </w:rPr>
            </w:pPr>
            <w:r w:rsidRPr="008D1937">
              <w:rPr>
                <w:rFonts w:ascii="Calibri" w:hAnsi="Calibri" w:cs="Calibri"/>
                <w:sz w:val="22"/>
                <w:szCs w:val="22"/>
              </w:rPr>
              <w:t>How do you ensure that educational supervisors have time in their job plan to fulfil this role (0.25 PA per student per week)?</w:t>
            </w:r>
          </w:p>
        </w:tc>
        <w:tc>
          <w:tcPr>
            <w:tcW w:w="23134" w:type="dxa"/>
          </w:tcPr>
          <w:p w14:paraId="0250F7CE" w14:textId="77777777" w:rsidR="007312D3" w:rsidRPr="008D1937" w:rsidRDefault="007312D3" w:rsidP="00A610C7">
            <w:pPr>
              <w:pStyle w:val="Header"/>
              <w:tabs>
                <w:tab w:val="clear" w:pos="4153"/>
                <w:tab w:val="clear" w:pos="8306"/>
              </w:tabs>
              <w:rPr>
                <w:rFonts w:ascii="Calibri" w:hAnsi="Calibri" w:cs="Calibri"/>
                <w:sz w:val="22"/>
                <w:szCs w:val="22"/>
              </w:rPr>
            </w:pPr>
          </w:p>
        </w:tc>
        <w:tc>
          <w:tcPr>
            <w:tcW w:w="9412" w:type="dxa"/>
          </w:tcPr>
          <w:p w14:paraId="7935D572" w14:textId="77777777" w:rsidR="007312D3" w:rsidRPr="008E2937" w:rsidRDefault="007312D3" w:rsidP="008E1A36">
            <w:pPr>
              <w:pStyle w:val="Header"/>
              <w:tabs>
                <w:tab w:val="clear" w:pos="4153"/>
                <w:tab w:val="clear" w:pos="8306"/>
              </w:tabs>
              <w:rPr>
                <w:rFonts w:ascii="Calibri" w:hAnsi="Calibri" w:cs="Calibri"/>
                <w:i/>
                <w:sz w:val="22"/>
                <w:szCs w:val="22"/>
              </w:rPr>
            </w:pPr>
          </w:p>
        </w:tc>
        <w:tc>
          <w:tcPr>
            <w:tcW w:w="9412" w:type="dxa"/>
          </w:tcPr>
          <w:p w14:paraId="773F3C13" w14:textId="52D61022" w:rsidR="007312D3" w:rsidRPr="008E2937" w:rsidRDefault="007312D3"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Evidence could include job planning policy for educational activities, minutes from job planning review meetings, results of staff surveys and data showing numbers of job plans reviewed for educational PA’s</w:t>
            </w:r>
          </w:p>
        </w:tc>
      </w:tr>
      <w:tr w:rsidR="007312D3" w:rsidRPr="008D1937" w14:paraId="49C2ECD4" w14:textId="77777777" w:rsidTr="4C1687C2">
        <w:tc>
          <w:tcPr>
            <w:tcW w:w="14629" w:type="dxa"/>
          </w:tcPr>
          <w:p w14:paraId="669C694E" w14:textId="50EA86D6" w:rsidR="007312D3" w:rsidRPr="008D1937" w:rsidRDefault="32FF82C4" w:rsidP="007817F4">
            <w:pPr>
              <w:pStyle w:val="Header"/>
              <w:tabs>
                <w:tab w:val="clear" w:pos="4153"/>
                <w:tab w:val="clear" w:pos="8306"/>
              </w:tabs>
              <w:rPr>
                <w:rFonts w:ascii="Calibri" w:hAnsi="Calibri" w:cs="Calibri"/>
                <w:sz w:val="22"/>
                <w:szCs w:val="22"/>
              </w:rPr>
            </w:pPr>
            <w:r w:rsidRPr="467CCDF1">
              <w:rPr>
                <w:rFonts w:ascii="Calibri" w:hAnsi="Calibri" w:cs="Calibri"/>
                <w:sz w:val="22"/>
                <w:szCs w:val="22"/>
              </w:rPr>
              <w:t>How do you ensure that time</w:t>
            </w:r>
            <w:r w:rsidR="0A365D42" w:rsidRPr="467CCDF1">
              <w:rPr>
                <w:rFonts w:ascii="Calibri" w:hAnsi="Calibri" w:cs="Calibri"/>
                <w:sz w:val="22"/>
                <w:szCs w:val="22"/>
              </w:rPr>
              <w:t xml:space="preserve"> (2hrs per group of students in a department per week)</w:t>
            </w:r>
            <w:r w:rsidRPr="467CCDF1">
              <w:rPr>
                <w:rFonts w:ascii="Calibri" w:hAnsi="Calibri" w:cs="Calibri"/>
                <w:sz w:val="22"/>
                <w:szCs w:val="22"/>
              </w:rPr>
              <w:t xml:space="preserve"> for formal educational delivery (CBLs and bedside teaching) is recognised as a specific component </w:t>
            </w:r>
            <w:r w:rsidRPr="467CCDF1">
              <w:rPr>
                <w:rFonts w:ascii="Calibri" w:hAnsi="Calibri" w:cs="Calibri"/>
                <w:sz w:val="22"/>
                <w:szCs w:val="22"/>
              </w:rPr>
              <w:lastRenderedPageBreak/>
              <w:t xml:space="preserve">in Consultant/SAS grade job plans, separate from recognition of </w:t>
            </w:r>
            <w:r w:rsidR="46D685FF" w:rsidRPr="467CCDF1">
              <w:rPr>
                <w:rFonts w:ascii="Calibri" w:hAnsi="Calibri" w:cs="Calibri"/>
                <w:sz w:val="22"/>
                <w:szCs w:val="22"/>
              </w:rPr>
              <w:t xml:space="preserve">core </w:t>
            </w:r>
            <w:r w:rsidRPr="467CCDF1">
              <w:rPr>
                <w:rFonts w:ascii="Calibri" w:hAnsi="Calibri" w:cs="Calibri"/>
                <w:sz w:val="22"/>
                <w:szCs w:val="22"/>
              </w:rPr>
              <w:t>teaching which is undertaken alongside service delivery</w:t>
            </w:r>
            <w:r w:rsidR="780AFE59" w:rsidRPr="467CCDF1">
              <w:rPr>
                <w:rFonts w:ascii="Calibri" w:hAnsi="Calibri" w:cs="Calibri"/>
                <w:sz w:val="22"/>
                <w:szCs w:val="22"/>
              </w:rPr>
              <w:t xml:space="preserve"> and recognised within SPA </w:t>
            </w:r>
            <w:r w:rsidR="00DB4C24" w:rsidRPr="467CCDF1">
              <w:rPr>
                <w:rFonts w:ascii="Calibri" w:hAnsi="Calibri" w:cs="Calibri"/>
                <w:sz w:val="22"/>
                <w:szCs w:val="22"/>
              </w:rPr>
              <w:t>allocation?</w:t>
            </w:r>
          </w:p>
        </w:tc>
        <w:tc>
          <w:tcPr>
            <w:tcW w:w="23134" w:type="dxa"/>
          </w:tcPr>
          <w:p w14:paraId="7DF76787" w14:textId="77777777" w:rsidR="007312D3" w:rsidRPr="008D1937" w:rsidRDefault="007312D3" w:rsidP="00A610C7">
            <w:pPr>
              <w:pStyle w:val="Header"/>
              <w:tabs>
                <w:tab w:val="clear" w:pos="4153"/>
                <w:tab w:val="clear" w:pos="8306"/>
              </w:tabs>
              <w:rPr>
                <w:rFonts w:ascii="Calibri" w:hAnsi="Calibri" w:cs="Calibri"/>
                <w:sz w:val="22"/>
                <w:szCs w:val="22"/>
              </w:rPr>
            </w:pPr>
          </w:p>
        </w:tc>
        <w:tc>
          <w:tcPr>
            <w:tcW w:w="9412" w:type="dxa"/>
          </w:tcPr>
          <w:p w14:paraId="3DA78053" w14:textId="77777777" w:rsidR="007312D3" w:rsidRPr="008E2937" w:rsidRDefault="007312D3" w:rsidP="008E1A36">
            <w:pPr>
              <w:pStyle w:val="Header"/>
              <w:tabs>
                <w:tab w:val="clear" w:pos="4153"/>
                <w:tab w:val="clear" w:pos="8306"/>
              </w:tabs>
              <w:rPr>
                <w:rFonts w:ascii="Calibri" w:hAnsi="Calibri" w:cs="Calibri"/>
                <w:i/>
                <w:sz w:val="22"/>
                <w:szCs w:val="22"/>
              </w:rPr>
            </w:pPr>
          </w:p>
        </w:tc>
        <w:tc>
          <w:tcPr>
            <w:tcW w:w="9412" w:type="dxa"/>
          </w:tcPr>
          <w:p w14:paraId="174B95EA" w14:textId="214A623D" w:rsidR="007312D3" w:rsidRPr="008E2937" w:rsidRDefault="007312D3"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 xml:space="preserve">Evidence could include job planning policy for educational activities, minutes from job planning review </w:t>
            </w:r>
            <w:r w:rsidRPr="008E2937">
              <w:rPr>
                <w:rFonts w:ascii="Calibri" w:hAnsi="Calibri" w:cs="Calibri"/>
                <w:i/>
                <w:sz w:val="22"/>
                <w:szCs w:val="22"/>
              </w:rPr>
              <w:lastRenderedPageBreak/>
              <w:t>meetings, results of staff surveys and data showing numbers of job plans reviewed for educational PAs.</w:t>
            </w:r>
          </w:p>
        </w:tc>
      </w:tr>
      <w:tr w:rsidR="007312D3" w:rsidRPr="008D1937" w14:paraId="6812EDBB" w14:textId="77777777" w:rsidTr="4C1687C2">
        <w:tc>
          <w:tcPr>
            <w:tcW w:w="14629" w:type="dxa"/>
          </w:tcPr>
          <w:p w14:paraId="18669DD0" w14:textId="5224E67C" w:rsidR="007312D3" w:rsidRPr="008D1937" w:rsidRDefault="00DB4C24" w:rsidP="007817F4">
            <w:pPr>
              <w:pStyle w:val="Header"/>
              <w:tabs>
                <w:tab w:val="clear" w:pos="4153"/>
                <w:tab w:val="clear" w:pos="8306"/>
              </w:tabs>
              <w:rPr>
                <w:rFonts w:ascii="Calibri" w:hAnsi="Calibri" w:cs="Calibri"/>
                <w:sz w:val="22"/>
                <w:szCs w:val="22"/>
              </w:rPr>
            </w:pPr>
            <w:r w:rsidRPr="467CCDF1">
              <w:rPr>
                <w:rFonts w:ascii="Calibri" w:hAnsi="Calibri" w:cs="Calibri"/>
                <w:sz w:val="22"/>
                <w:szCs w:val="22"/>
              </w:rPr>
              <w:lastRenderedPageBreak/>
              <w:t>How many educators</w:t>
            </w:r>
            <w:r w:rsidR="32FF82C4" w:rsidRPr="467CCDF1">
              <w:rPr>
                <w:rFonts w:ascii="Calibri" w:hAnsi="Calibri" w:cs="Calibri"/>
                <w:sz w:val="22"/>
                <w:szCs w:val="22"/>
              </w:rPr>
              <w:t xml:space="preserve"> have completed equality and diversity training in the last three years?</w:t>
            </w:r>
            <w:r w:rsidR="68C7B2B4" w:rsidRPr="467CCDF1">
              <w:rPr>
                <w:rFonts w:ascii="Calibri" w:hAnsi="Calibri" w:cs="Calibri"/>
                <w:sz w:val="22"/>
                <w:szCs w:val="22"/>
              </w:rPr>
              <w:t xml:space="preserve"> How is this monitored?</w:t>
            </w:r>
          </w:p>
        </w:tc>
        <w:tc>
          <w:tcPr>
            <w:tcW w:w="23134" w:type="dxa"/>
          </w:tcPr>
          <w:p w14:paraId="0B1F72F9" w14:textId="0B549DA6" w:rsidR="007312D3" w:rsidRPr="008D1937" w:rsidRDefault="007312D3" w:rsidP="00A610C7">
            <w:pPr>
              <w:pStyle w:val="Header"/>
              <w:tabs>
                <w:tab w:val="clear" w:pos="4153"/>
                <w:tab w:val="clear" w:pos="8306"/>
              </w:tabs>
              <w:rPr>
                <w:rFonts w:ascii="Calibri" w:hAnsi="Calibri" w:cs="Calibri"/>
                <w:sz w:val="22"/>
                <w:szCs w:val="22"/>
              </w:rPr>
            </w:pPr>
          </w:p>
        </w:tc>
        <w:tc>
          <w:tcPr>
            <w:tcW w:w="9412" w:type="dxa"/>
          </w:tcPr>
          <w:p w14:paraId="42B82F6D" w14:textId="77777777" w:rsidR="007312D3" w:rsidRPr="008D1937" w:rsidRDefault="007312D3" w:rsidP="008E1A36">
            <w:pPr>
              <w:pStyle w:val="Header"/>
              <w:tabs>
                <w:tab w:val="clear" w:pos="4153"/>
                <w:tab w:val="clear" w:pos="8306"/>
              </w:tabs>
              <w:rPr>
                <w:rFonts w:ascii="Calibri" w:hAnsi="Calibri" w:cs="Calibri"/>
                <w:sz w:val="22"/>
                <w:szCs w:val="22"/>
              </w:rPr>
            </w:pPr>
          </w:p>
        </w:tc>
        <w:tc>
          <w:tcPr>
            <w:tcW w:w="9412" w:type="dxa"/>
          </w:tcPr>
          <w:p w14:paraId="508A635E" w14:textId="6564799A" w:rsidR="007312D3" w:rsidRPr="0087303C" w:rsidRDefault="0087303C" w:rsidP="008E1A36">
            <w:pPr>
              <w:pStyle w:val="Header"/>
              <w:tabs>
                <w:tab w:val="clear" w:pos="4153"/>
                <w:tab w:val="clear" w:pos="8306"/>
              </w:tabs>
              <w:rPr>
                <w:rFonts w:ascii="Calibri" w:hAnsi="Calibri" w:cs="Calibri"/>
                <w:i/>
                <w:sz w:val="22"/>
                <w:szCs w:val="22"/>
              </w:rPr>
            </w:pPr>
            <w:r w:rsidRPr="0087303C">
              <w:rPr>
                <w:rFonts w:ascii="Calibri" w:hAnsi="Calibri" w:cs="Calibri"/>
                <w:i/>
                <w:sz w:val="22"/>
                <w:szCs w:val="22"/>
              </w:rPr>
              <w:t>Evidence could include</w:t>
            </w:r>
            <w:r w:rsidR="007D1286">
              <w:rPr>
                <w:rFonts w:ascii="Calibri" w:hAnsi="Calibri" w:cs="Calibri"/>
                <w:i/>
                <w:sz w:val="22"/>
                <w:szCs w:val="22"/>
              </w:rPr>
              <w:t xml:space="preserve"> </w:t>
            </w:r>
            <w:r w:rsidR="009619A9">
              <w:rPr>
                <w:rFonts w:ascii="Calibri" w:hAnsi="Calibri" w:cs="Calibri"/>
                <w:i/>
                <w:sz w:val="22"/>
                <w:szCs w:val="22"/>
              </w:rPr>
              <w:t>record</w:t>
            </w:r>
            <w:r w:rsidR="009C580E">
              <w:rPr>
                <w:rFonts w:ascii="Calibri" w:hAnsi="Calibri" w:cs="Calibri"/>
                <w:i/>
                <w:sz w:val="22"/>
                <w:szCs w:val="22"/>
              </w:rPr>
              <w:t>s</w:t>
            </w:r>
            <w:r w:rsidR="009619A9">
              <w:rPr>
                <w:rFonts w:ascii="Calibri" w:hAnsi="Calibri" w:cs="Calibri"/>
                <w:i/>
                <w:sz w:val="22"/>
                <w:szCs w:val="22"/>
              </w:rPr>
              <w:t xml:space="preserve"> of training</w:t>
            </w:r>
            <w:r w:rsidRPr="0087303C">
              <w:rPr>
                <w:rFonts w:ascii="Calibri" w:hAnsi="Calibri" w:cs="Calibri"/>
                <w:i/>
                <w:sz w:val="22"/>
                <w:szCs w:val="22"/>
              </w:rPr>
              <w:t xml:space="preserve"> </w:t>
            </w:r>
            <w:r w:rsidR="009C580E">
              <w:rPr>
                <w:rFonts w:ascii="Calibri" w:hAnsi="Calibri" w:cs="Calibri"/>
                <w:i/>
                <w:sz w:val="22"/>
                <w:szCs w:val="22"/>
              </w:rPr>
              <w:t xml:space="preserve">and </w:t>
            </w:r>
            <w:r w:rsidR="00D9533B">
              <w:rPr>
                <w:rFonts w:ascii="Calibri" w:hAnsi="Calibri" w:cs="Calibri"/>
                <w:i/>
                <w:sz w:val="22"/>
                <w:szCs w:val="22"/>
              </w:rPr>
              <w:t xml:space="preserve">policy on training </w:t>
            </w:r>
          </w:p>
        </w:tc>
      </w:tr>
    </w:tbl>
    <w:p w14:paraId="3936FDF2" w14:textId="77777777" w:rsidR="00ED1436" w:rsidRPr="008D1937" w:rsidRDefault="00ED1436" w:rsidP="00993666">
      <w:pPr>
        <w:rPr>
          <w:rFonts w:ascii="Calibri" w:hAnsi="Calibri" w:cs="Calibri"/>
          <w:sz w:val="22"/>
          <w:szCs w:val="22"/>
        </w:rPr>
      </w:pPr>
    </w:p>
    <w:p w14:paraId="0DB8ECAE" w14:textId="77777777" w:rsidR="005714FA" w:rsidRPr="008D1937" w:rsidRDefault="005714FA" w:rsidP="0099366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667"/>
        <w:gridCol w:w="2412"/>
        <w:gridCol w:w="2412"/>
      </w:tblGrid>
      <w:tr w:rsidR="007933D5" w:rsidRPr="008D1937" w14:paraId="1FC7FE3E" w14:textId="07B054EB" w:rsidTr="467CCDF1">
        <w:tc>
          <w:tcPr>
            <w:tcW w:w="14629" w:type="dxa"/>
          </w:tcPr>
          <w:p w14:paraId="0A5C98CB" w14:textId="77777777" w:rsidR="007933D5" w:rsidRPr="008D1937" w:rsidRDefault="007933D5" w:rsidP="00626774">
            <w:pPr>
              <w:pStyle w:val="Header"/>
              <w:tabs>
                <w:tab w:val="clear" w:pos="4153"/>
                <w:tab w:val="clear" w:pos="8306"/>
              </w:tabs>
              <w:rPr>
                <w:rFonts w:ascii="Calibri" w:hAnsi="Calibri" w:cs="Calibri"/>
                <w:b/>
                <w:sz w:val="22"/>
                <w:szCs w:val="22"/>
              </w:rPr>
            </w:pPr>
            <w:r w:rsidRPr="008D1937">
              <w:rPr>
                <w:rFonts w:ascii="Calibri" w:hAnsi="Calibri" w:cs="Calibri"/>
                <w:b/>
                <w:sz w:val="22"/>
                <w:szCs w:val="22"/>
              </w:rPr>
              <w:t xml:space="preserve">Theme 3 Supporting Learners </w:t>
            </w:r>
          </w:p>
          <w:p w14:paraId="1D5E6576" w14:textId="77777777" w:rsidR="007933D5" w:rsidRPr="008D1937" w:rsidRDefault="007933D5" w:rsidP="00626774">
            <w:pPr>
              <w:pStyle w:val="Header"/>
              <w:tabs>
                <w:tab w:val="clear" w:pos="4153"/>
                <w:tab w:val="clear" w:pos="8306"/>
              </w:tabs>
              <w:rPr>
                <w:rFonts w:ascii="Calibri" w:hAnsi="Calibri" w:cs="Calibri"/>
                <w:b/>
                <w:sz w:val="22"/>
                <w:szCs w:val="22"/>
              </w:rPr>
            </w:pPr>
          </w:p>
        </w:tc>
        <w:tc>
          <w:tcPr>
            <w:tcW w:w="23134" w:type="dxa"/>
          </w:tcPr>
          <w:p w14:paraId="1415B4DB" w14:textId="14382B5B" w:rsidR="007933D5" w:rsidRPr="008D1937" w:rsidRDefault="007933D5" w:rsidP="008E1A36">
            <w:pPr>
              <w:pStyle w:val="Header"/>
              <w:tabs>
                <w:tab w:val="clear" w:pos="4153"/>
                <w:tab w:val="clear" w:pos="8306"/>
              </w:tabs>
              <w:rPr>
                <w:rFonts w:ascii="Calibri" w:hAnsi="Calibri" w:cs="Calibri"/>
                <w:sz w:val="22"/>
                <w:szCs w:val="22"/>
              </w:rPr>
            </w:pPr>
            <w:r w:rsidRPr="008D1937">
              <w:rPr>
                <w:rFonts w:ascii="Calibri" w:hAnsi="Calibri" w:cs="Calibri"/>
                <w:sz w:val="22"/>
                <w:szCs w:val="22"/>
              </w:rPr>
              <w:t xml:space="preserve">Answer column </w:t>
            </w:r>
          </w:p>
        </w:tc>
        <w:tc>
          <w:tcPr>
            <w:tcW w:w="9412" w:type="dxa"/>
          </w:tcPr>
          <w:p w14:paraId="632677BA" w14:textId="1E202126" w:rsidR="007933D5" w:rsidRPr="008D1937" w:rsidRDefault="007933D5" w:rsidP="00C9311E">
            <w:pPr>
              <w:pStyle w:val="Header"/>
              <w:tabs>
                <w:tab w:val="clear" w:pos="4153"/>
                <w:tab w:val="clear" w:pos="8306"/>
              </w:tabs>
              <w:rPr>
                <w:rFonts w:ascii="Calibri" w:hAnsi="Calibri" w:cs="Calibri"/>
                <w:sz w:val="22"/>
                <w:szCs w:val="22"/>
              </w:rPr>
            </w:pPr>
            <w:r w:rsidRPr="007933D5">
              <w:rPr>
                <w:rFonts w:ascii="Calibri" w:hAnsi="Calibri" w:cs="Calibri"/>
                <w:sz w:val="22"/>
                <w:szCs w:val="22"/>
              </w:rPr>
              <w:t>Supporting evidence</w:t>
            </w:r>
          </w:p>
        </w:tc>
        <w:tc>
          <w:tcPr>
            <w:tcW w:w="9412" w:type="dxa"/>
          </w:tcPr>
          <w:p w14:paraId="12B66DE0" w14:textId="782C4DE1" w:rsidR="007933D5" w:rsidRPr="008D1937" w:rsidRDefault="007933D5" w:rsidP="00C9311E">
            <w:pPr>
              <w:pStyle w:val="Header"/>
              <w:tabs>
                <w:tab w:val="clear" w:pos="4153"/>
                <w:tab w:val="clear" w:pos="8306"/>
              </w:tabs>
              <w:rPr>
                <w:rFonts w:ascii="Calibri" w:hAnsi="Calibri" w:cs="Calibri"/>
                <w:sz w:val="22"/>
                <w:szCs w:val="22"/>
              </w:rPr>
            </w:pPr>
            <w:r w:rsidRPr="008D1937">
              <w:rPr>
                <w:rFonts w:ascii="Calibri" w:hAnsi="Calibri" w:cs="Calibri"/>
                <w:sz w:val="22"/>
                <w:szCs w:val="22"/>
              </w:rPr>
              <w:t>Su</w:t>
            </w:r>
            <w:r>
              <w:rPr>
                <w:rFonts w:ascii="Calibri" w:hAnsi="Calibri" w:cs="Calibri"/>
                <w:sz w:val="22"/>
                <w:szCs w:val="22"/>
              </w:rPr>
              <w:t>ggest</w:t>
            </w:r>
            <w:r w:rsidR="005B07E1">
              <w:rPr>
                <w:rFonts w:ascii="Calibri" w:hAnsi="Calibri" w:cs="Calibri"/>
                <w:sz w:val="22"/>
                <w:szCs w:val="22"/>
              </w:rPr>
              <w:t>ed sample evidence</w:t>
            </w:r>
            <w:r w:rsidRPr="008D1937">
              <w:rPr>
                <w:rFonts w:ascii="Calibri" w:hAnsi="Calibri" w:cs="Calibri"/>
                <w:sz w:val="22"/>
                <w:szCs w:val="22"/>
              </w:rPr>
              <w:t xml:space="preserve"> </w:t>
            </w:r>
          </w:p>
        </w:tc>
      </w:tr>
      <w:tr w:rsidR="007933D5" w:rsidRPr="008D1937" w14:paraId="4EBB44DC" w14:textId="77777777" w:rsidTr="467CCDF1">
        <w:tc>
          <w:tcPr>
            <w:tcW w:w="14629" w:type="dxa"/>
          </w:tcPr>
          <w:p w14:paraId="56714B57" w14:textId="7DF58B20" w:rsidR="007933D5" w:rsidRPr="008D1937" w:rsidRDefault="007933D5" w:rsidP="003407A2">
            <w:pPr>
              <w:pStyle w:val="Header"/>
              <w:tabs>
                <w:tab w:val="clear" w:pos="4153"/>
                <w:tab w:val="clear" w:pos="8306"/>
              </w:tabs>
              <w:rPr>
                <w:rFonts w:ascii="Calibri" w:hAnsi="Calibri" w:cs="Calibri"/>
                <w:sz w:val="22"/>
                <w:szCs w:val="22"/>
              </w:rPr>
            </w:pPr>
            <w:r w:rsidRPr="008D1937">
              <w:rPr>
                <w:rFonts w:ascii="Calibri" w:hAnsi="Calibri" w:cs="Calibri"/>
                <w:sz w:val="22"/>
                <w:szCs w:val="22"/>
              </w:rPr>
              <w:t xml:space="preserve">What educational and pastoral support do you provide for learners? </w:t>
            </w:r>
          </w:p>
        </w:tc>
        <w:tc>
          <w:tcPr>
            <w:tcW w:w="23134" w:type="dxa"/>
          </w:tcPr>
          <w:p w14:paraId="46EB7A29" w14:textId="2432C18F" w:rsidR="007933D5" w:rsidRPr="008D1937" w:rsidRDefault="007933D5" w:rsidP="00A610C7">
            <w:pPr>
              <w:pStyle w:val="Header"/>
              <w:tabs>
                <w:tab w:val="clear" w:pos="4153"/>
                <w:tab w:val="clear" w:pos="8306"/>
              </w:tabs>
              <w:rPr>
                <w:rFonts w:ascii="Calibri" w:hAnsi="Calibri" w:cs="Calibri"/>
                <w:sz w:val="22"/>
                <w:szCs w:val="22"/>
              </w:rPr>
            </w:pPr>
          </w:p>
        </w:tc>
        <w:tc>
          <w:tcPr>
            <w:tcW w:w="9412" w:type="dxa"/>
          </w:tcPr>
          <w:p w14:paraId="105484D0" w14:textId="77777777" w:rsidR="007933D5" w:rsidRPr="008D1937" w:rsidRDefault="007933D5" w:rsidP="008E1A36">
            <w:pPr>
              <w:pStyle w:val="Header"/>
              <w:tabs>
                <w:tab w:val="clear" w:pos="4153"/>
                <w:tab w:val="clear" w:pos="8306"/>
              </w:tabs>
              <w:rPr>
                <w:rFonts w:ascii="Calibri" w:hAnsi="Calibri" w:cs="Calibri"/>
                <w:sz w:val="22"/>
                <w:szCs w:val="22"/>
              </w:rPr>
            </w:pPr>
          </w:p>
        </w:tc>
        <w:tc>
          <w:tcPr>
            <w:tcW w:w="9412" w:type="dxa"/>
          </w:tcPr>
          <w:p w14:paraId="52BA4378" w14:textId="55CC0E7C" w:rsidR="007933D5" w:rsidRPr="008D1937" w:rsidRDefault="007933D5" w:rsidP="008E1A36">
            <w:pPr>
              <w:pStyle w:val="Header"/>
              <w:tabs>
                <w:tab w:val="clear" w:pos="4153"/>
                <w:tab w:val="clear" w:pos="8306"/>
              </w:tabs>
              <w:rPr>
                <w:rFonts w:ascii="Calibri" w:hAnsi="Calibri" w:cs="Calibri"/>
                <w:sz w:val="22"/>
                <w:szCs w:val="22"/>
              </w:rPr>
            </w:pPr>
          </w:p>
        </w:tc>
      </w:tr>
      <w:tr w:rsidR="007933D5" w:rsidRPr="008D1937" w14:paraId="6681489A" w14:textId="77777777" w:rsidTr="467CCDF1">
        <w:tc>
          <w:tcPr>
            <w:tcW w:w="14629" w:type="dxa"/>
          </w:tcPr>
          <w:p w14:paraId="29790F03" w14:textId="0F91922E" w:rsidR="007933D5" w:rsidRPr="008D1937" w:rsidRDefault="007933D5" w:rsidP="003407A2">
            <w:pPr>
              <w:pStyle w:val="Header"/>
              <w:tabs>
                <w:tab w:val="clear" w:pos="4153"/>
                <w:tab w:val="clear" w:pos="8306"/>
              </w:tabs>
              <w:rPr>
                <w:rFonts w:ascii="Calibri" w:hAnsi="Calibri" w:cs="Calibri"/>
                <w:sz w:val="22"/>
                <w:szCs w:val="22"/>
              </w:rPr>
            </w:pPr>
            <w:r w:rsidRPr="008D1937">
              <w:rPr>
                <w:rFonts w:ascii="Calibri" w:hAnsi="Calibri" w:cs="Calibri"/>
                <w:sz w:val="22"/>
                <w:szCs w:val="22"/>
              </w:rPr>
              <w:t>How do you ensure that concerns involving student progress, conduct or wellbeing are shared with the University as appropriate?</w:t>
            </w:r>
          </w:p>
        </w:tc>
        <w:tc>
          <w:tcPr>
            <w:tcW w:w="23134" w:type="dxa"/>
          </w:tcPr>
          <w:p w14:paraId="2441A75B" w14:textId="77777777" w:rsidR="007933D5" w:rsidRPr="008D1937" w:rsidRDefault="007933D5" w:rsidP="00A610C7">
            <w:pPr>
              <w:pStyle w:val="Header"/>
              <w:tabs>
                <w:tab w:val="clear" w:pos="4153"/>
                <w:tab w:val="clear" w:pos="8306"/>
              </w:tabs>
              <w:rPr>
                <w:rFonts w:ascii="Calibri" w:hAnsi="Calibri" w:cs="Calibri"/>
                <w:sz w:val="22"/>
                <w:szCs w:val="22"/>
              </w:rPr>
            </w:pPr>
          </w:p>
        </w:tc>
        <w:tc>
          <w:tcPr>
            <w:tcW w:w="9412" w:type="dxa"/>
          </w:tcPr>
          <w:p w14:paraId="34631037" w14:textId="77777777" w:rsidR="007933D5" w:rsidRPr="008D1937" w:rsidRDefault="007933D5" w:rsidP="008E1A36">
            <w:pPr>
              <w:pStyle w:val="Header"/>
              <w:tabs>
                <w:tab w:val="clear" w:pos="4153"/>
                <w:tab w:val="clear" w:pos="8306"/>
              </w:tabs>
              <w:rPr>
                <w:rFonts w:ascii="Calibri" w:hAnsi="Calibri" w:cs="Calibri"/>
                <w:sz w:val="22"/>
                <w:szCs w:val="22"/>
              </w:rPr>
            </w:pPr>
          </w:p>
        </w:tc>
        <w:tc>
          <w:tcPr>
            <w:tcW w:w="9412" w:type="dxa"/>
          </w:tcPr>
          <w:p w14:paraId="05BE098E" w14:textId="1577EA45" w:rsidR="007933D5" w:rsidRPr="008D1937" w:rsidRDefault="007933D5" w:rsidP="008E1A36">
            <w:pPr>
              <w:pStyle w:val="Header"/>
              <w:tabs>
                <w:tab w:val="clear" w:pos="4153"/>
                <w:tab w:val="clear" w:pos="8306"/>
              </w:tabs>
              <w:rPr>
                <w:rFonts w:ascii="Calibri" w:hAnsi="Calibri" w:cs="Calibri"/>
                <w:sz w:val="22"/>
                <w:szCs w:val="22"/>
              </w:rPr>
            </w:pPr>
          </w:p>
        </w:tc>
      </w:tr>
      <w:tr w:rsidR="007933D5" w:rsidRPr="008D1937" w14:paraId="5584BF9E" w14:textId="77777777" w:rsidTr="467CCDF1">
        <w:tc>
          <w:tcPr>
            <w:tcW w:w="14629" w:type="dxa"/>
          </w:tcPr>
          <w:p w14:paraId="014D85D7" w14:textId="6DA302E5" w:rsidR="007933D5" w:rsidRPr="008D1937" w:rsidRDefault="530F3F88" w:rsidP="003407A2">
            <w:pPr>
              <w:pStyle w:val="Header"/>
              <w:tabs>
                <w:tab w:val="clear" w:pos="4153"/>
                <w:tab w:val="clear" w:pos="8306"/>
              </w:tabs>
              <w:rPr>
                <w:rFonts w:ascii="Calibri" w:hAnsi="Calibri" w:cs="Calibri"/>
                <w:sz w:val="22"/>
                <w:szCs w:val="22"/>
              </w:rPr>
            </w:pPr>
            <w:r w:rsidRPr="467CCDF1">
              <w:rPr>
                <w:rFonts w:ascii="Calibri" w:hAnsi="Calibri" w:cs="Calibri"/>
                <w:sz w:val="22"/>
                <w:szCs w:val="22"/>
              </w:rPr>
              <w:t>Have there been any reports of bullying, undermining or discrimination involving medical students within the reporting period</w:t>
            </w:r>
            <w:r w:rsidR="2B79614B" w:rsidRPr="467CCDF1">
              <w:rPr>
                <w:rFonts w:ascii="Calibri" w:hAnsi="Calibri" w:cs="Calibri"/>
                <w:sz w:val="22"/>
                <w:szCs w:val="22"/>
              </w:rPr>
              <w:t xml:space="preserve"> (the calendar year prior to submission date)</w:t>
            </w:r>
            <w:r w:rsidRPr="467CCDF1">
              <w:rPr>
                <w:rFonts w:ascii="Calibri" w:hAnsi="Calibri" w:cs="Calibri"/>
                <w:sz w:val="22"/>
                <w:szCs w:val="22"/>
              </w:rPr>
              <w:t>? If so, were they resolved and reported back to the University</w:t>
            </w:r>
          </w:p>
          <w:p w14:paraId="16143B63" w14:textId="77777777" w:rsidR="007933D5" w:rsidRPr="008D1937" w:rsidRDefault="007933D5" w:rsidP="005B6947">
            <w:pPr>
              <w:pStyle w:val="Header"/>
              <w:tabs>
                <w:tab w:val="clear" w:pos="4153"/>
                <w:tab w:val="clear" w:pos="8306"/>
              </w:tabs>
              <w:rPr>
                <w:rFonts w:ascii="Calibri" w:hAnsi="Calibri" w:cs="Calibri"/>
                <w:sz w:val="22"/>
                <w:szCs w:val="22"/>
              </w:rPr>
            </w:pPr>
          </w:p>
        </w:tc>
        <w:tc>
          <w:tcPr>
            <w:tcW w:w="23134" w:type="dxa"/>
          </w:tcPr>
          <w:p w14:paraId="54368C1D" w14:textId="4A384D09" w:rsidR="007933D5" w:rsidRPr="008D1937" w:rsidRDefault="007933D5" w:rsidP="00A610C7">
            <w:pPr>
              <w:pStyle w:val="Header"/>
              <w:tabs>
                <w:tab w:val="clear" w:pos="4153"/>
                <w:tab w:val="clear" w:pos="8306"/>
              </w:tabs>
              <w:rPr>
                <w:rFonts w:ascii="Calibri" w:hAnsi="Calibri" w:cs="Calibri"/>
                <w:sz w:val="22"/>
                <w:szCs w:val="22"/>
              </w:rPr>
            </w:pPr>
          </w:p>
        </w:tc>
        <w:tc>
          <w:tcPr>
            <w:tcW w:w="9412" w:type="dxa"/>
          </w:tcPr>
          <w:p w14:paraId="460B49A7" w14:textId="77777777" w:rsidR="007933D5" w:rsidRPr="008E2937" w:rsidRDefault="007933D5" w:rsidP="008E1A36">
            <w:pPr>
              <w:pStyle w:val="Header"/>
              <w:tabs>
                <w:tab w:val="clear" w:pos="4153"/>
                <w:tab w:val="clear" w:pos="8306"/>
              </w:tabs>
              <w:rPr>
                <w:rFonts w:ascii="Calibri" w:hAnsi="Calibri" w:cs="Calibri"/>
                <w:i/>
                <w:sz w:val="22"/>
                <w:szCs w:val="22"/>
              </w:rPr>
            </w:pPr>
          </w:p>
        </w:tc>
        <w:tc>
          <w:tcPr>
            <w:tcW w:w="9412" w:type="dxa"/>
          </w:tcPr>
          <w:p w14:paraId="4BAA0B6A" w14:textId="5771DBD4" w:rsidR="007933D5" w:rsidRPr="008E2937" w:rsidRDefault="007933D5"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If there have been any concerns reported, you may wish to share the results of an RCA investigation</w:t>
            </w:r>
          </w:p>
        </w:tc>
      </w:tr>
      <w:tr w:rsidR="007933D5" w:rsidRPr="008D1937" w14:paraId="76743E38" w14:textId="77777777" w:rsidTr="467CCDF1">
        <w:tc>
          <w:tcPr>
            <w:tcW w:w="14629" w:type="dxa"/>
          </w:tcPr>
          <w:p w14:paraId="53D448E3" w14:textId="1754CADE" w:rsidR="007933D5" w:rsidRPr="008D1937" w:rsidRDefault="007933D5" w:rsidP="003407A2">
            <w:pPr>
              <w:pStyle w:val="Header"/>
              <w:tabs>
                <w:tab w:val="clear" w:pos="4153"/>
                <w:tab w:val="clear" w:pos="8306"/>
              </w:tabs>
              <w:rPr>
                <w:rFonts w:ascii="Calibri" w:hAnsi="Calibri" w:cs="Calibri"/>
                <w:sz w:val="22"/>
                <w:szCs w:val="22"/>
              </w:rPr>
            </w:pPr>
            <w:r w:rsidRPr="008D1937">
              <w:rPr>
                <w:rFonts w:ascii="Calibri" w:hAnsi="Calibri" w:cs="Calibri"/>
                <w:sz w:val="22"/>
                <w:szCs w:val="22"/>
              </w:rPr>
              <w:t xml:space="preserve">What channels are in place to report bullying, undermining and discrimination at the Trust and how are such concerns managed? </w:t>
            </w:r>
          </w:p>
        </w:tc>
        <w:tc>
          <w:tcPr>
            <w:tcW w:w="23134" w:type="dxa"/>
          </w:tcPr>
          <w:p w14:paraId="35BC0F6B" w14:textId="77777777" w:rsidR="007933D5" w:rsidRPr="008D1937" w:rsidRDefault="007933D5" w:rsidP="00A610C7">
            <w:pPr>
              <w:pStyle w:val="Header"/>
              <w:tabs>
                <w:tab w:val="clear" w:pos="4153"/>
                <w:tab w:val="clear" w:pos="8306"/>
              </w:tabs>
              <w:rPr>
                <w:rFonts w:ascii="Calibri" w:hAnsi="Calibri" w:cs="Calibri"/>
                <w:sz w:val="22"/>
                <w:szCs w:val="22"/>
              </w:rPr>
            </w:pPr>
          </w:p>
        </w:tc>
        <w:tc>
          <w:tcPr>
            <w:tcW w:w="9412" w:type="dxa"/>
          </w:tcPr>
          <w:p w14:paraId="62E6B242" w14:textId="77777777" w:rsidR="007933D5" w:rsidRPr="008E2937" w:rsidRDefault="007933D5" w:rsidP="008E1A36">
            <w:pPr>
              <w:pStyle w:val="Header"/>
              <w:tabs>
                <w:tab w:val="clear" w:pos="4153"/>
                <w:tab w:val="clear" w:pos="8306"/>
              </w:tabs>
              <w:rPr>
                <w:rFonts w:ascii="Calibri" w:hAnsi="Calibri" w:cs="Calibri"/>
                <w:i/>
                <w:sz w:val="22"/>
                <w:szCs w:val="22"/>
              </w:rPr>
            </w:pPr>
          </w:p>
        </w:tc>
        <w:tc>
          <w:tcPr>
            <w:tcW w:w="9412" w:type="dxa"/>
          </w:tcPr>
          <w:p w14:paraId="0AA85291" w14:textId="3511E208" w:rsidR="007933D5" w:rsidRPr="008E2937" w:rsidRDefault="0013611B" w:rsidP="008E1A36">
            <w:pPr>
              <w:pStyle w:val="Header"/>
              <w:tabs>
                <w:tab w:val="clear" w:pos="4153"/>
                <w:tab w:val="clear" w:pos="8306"/>
              </w:tabs>
              <w:rPr>
                <w:rFonts w:ascii="Calibri" w:hAnsi="Calibri" w:cs="Calibri"/>
                <w:i/>
                <w:sz w:val="22"/>
                <w:szCs w:val="22"/>
              </w:rPr>
            </w:pPr>
            <w:r>
              <w:rPr>
                <w:rFonts w:ascii="Calibri" w:hAnsi="Calibri" w:cs="Calibri"/>
                <w:i/>
                <w:sz w:val="22"/>
                <w:szCs w:val="22"/>
              </w:rPr>
              <w:t xml:space="preserve">Evidence could include </w:t>
            </w:r>
            <w:r w:rsidR="00FC4C79">
              <w:rPr>
                <w:rFonts w:ascii="Calibri" w:hAnsi="Calibri" w:cs="Calibri"/>
                <w:i/>
                <w:sz w:val="22"/>
                <w:szCs w:val="22"/>
              </w:rPr>
              <w:t>Trust policies concerning bullying, discrimination and harassment</w:t>
            </w:r>
          </w:p>
        </w:tc>
      </w:tr>
      <w:tr w:rsidR="007933D5" w:rsidRPr="008D1937" w14:paraId="788C9CE9" w14:textId="77777777" w:rsidTr="467CCDF1">
        <w:tc>
          <w:tcPr>
            <w:tcW w:w="14629" w:type="dxa"/>
          </w:tcPr>
          <w:p w14:paraId="3B827CCD" w14:textId="30AD5D2F" w:rsidR="007933D5" w:rsidRPr="008D1937" w:rsidRDefault="36AFE38B" w:rsidP="005E3F1B">
            <w:pPr>
              <w:pStyle w:val="Header"/>
              <w:tabs>
                <w:tab w:val="clear" w:pos="4153"/>
                <w:tab w:val="clear" w:pos="8306"/>
              </w:tabs>
              <w:rPr>
                <w:rFonts w:ascii="Calibri" w:hAnsi="Calibri" w:cs="Calibri"/>
                <w:sz w:val="22"/>
                <w:szCs w:val="22"/>
              </w:rPr>
            </w:pPr>
            <w:r w:rsidRPr="467CCDF1">
              <w:rPr>
                <w:rFonts w:ascii="Calibri" w:hAnsi="Calibri" w:cs="Calibri"/>
                <w:sz w:val="22"/>
                <w:szCs w:val="22"/>
              </w:rPr>
              <w:t xml:space="preserve">What is the </w:t>
            </w:r>
            <w:r w:rsidR="530F3F88" w:rsidRPr="467CCDF1">
              <w:rPr>
                <w:rFonts w:ascii="Calibri" w:hAnsi="Calibri" w:cs="Calibri"/>
                <w:sz w:val="22"/>
                <w:szCs w:val="22"/>
              </w:rPr>
              <w:t xml:space="preserve">system </w:t>
            </w:r>
            <w:r w:rsidR="4BACF577" w:rsidRPr="467CCDF1">
              <w:rPr>
                <w:rFonts w:ascii="Calibri" w:hAnsi="Calibri" w:cs="Calibri"/>
                <w:sz w:val="22"/>
                <w:szCs w:val="22"/>
              </w:rPr>
              <w:t>for</w:t>
            </w:r>
            <w:r w:rsidR="00B0BCDF" w:rsidRPr="467CCDF1">
              <w:rPr>
                <w:rFonts w:ascii="Calibri" w:hAnsi="Calibri" w:cs="Calibri"/>
                <w:sz w:val="22"/>
                <w:szCs w:val="22"/>
              </w:rPr>
              <w:t xml:space="preserve"> accommodating </w:t>
            </w:r>
            <w:r w:rsidR="530F3F88" w:rsidRPr="467CCDF1">
              <w:rPr>
                <w:rFonts w:ascii="Calibri" w:hAnsi="Calibri" w:cs="Calibri"/>
                <w:sz w:val="22"/>
                <w:szCs w:val="22"/>
              </w:rPr>
              <w:t xml:space="preserve">students who require </w:t>
            </w:r>
            <w:r w:rsidR="530F3F88" w:rsidRPr="467CCDF1">
              <w:rPr>
                <w:rFonts w:ascii="Calibri" w:hAnsi="Calibri" w:cs="Calibri"/>
                <w:sz w:val="22"/>
                <w:szCs w:val="22"/>
              </w:rPr>
              <w:lastRenderedPageBreak/>
              <w:t xml:space="preserve">reasonable adjustments to their clinical placements? Reasonable adjustments can be based on the grounds of illness, disability and spirituality. </w:t>
            </w:r>
          </w:p>
        </w:tc>
        <w:tc>
          <w:tcPr>
            <w:tcW w:w="23134" w:type="dxa"/>
          </w:tcPr>
          <w:p w14:paraId="6A2CC80D" w14:textId="77777777" w:rsidR="007933D5" w:rsidRPr="008D1937" w:rsidRDefault="007933D5" w:rsidP="00A610C7">
            <w:pPr>
              <w:pStyle w:val="Header"/>
              <w:tabs>
                <w:tab w:val="clear" w:pos="4153"/>
                <w:tab w:val="clear" w:pos="8306"/>
              </w:tabs>
              <w:rPr>
                <w:rFonts w:ascii="Calibri" w:hAnsi="Calibri" w:cs="Calibri"/>
                <w:sz w:val="22"/>
                <w:szCs w:val="22"/>
              </w:rPr>
            </w:pPr>
          </w:p>
          <w:p w14:paraId="4B8F30F4" w14:textId="77777777" w:rsidR="007933D5" w:rsidRPr="008D1937" w:rsidRDefault="007933D5" w:rsidP="00A610C7">
            <w:pPr>
              <w:pStyle w:val="Header"/>
              <w:tabs>
                <w:tab w:val="clear" w:pos="4153"/>
                <w:tab w:val="clear" w:pos="8306"/>
              </w:tabs>
              <w:rPr>
                <w:rFonts w:ascii="Calibri" w:hAnsi="Calibri" w:cs="Calibri"/>
                <w:sz w:val="22"/>
                <w:szCs w:val="22"/>
              </w:rPr>
            </w:pPr>
          </w:p>
          <w:p w14:paraId="29752BD6" w14:textId="77777777" w:rsidR="007933D5" w:rsidRPr="008D1937" w:rsidRDefault="007933D5" w:rsidP="00A610C7">
            <w:pPr>
              <w:pStyle w:val="Header"/>
              <w:tabs>
                <w:tab w:val="clear" w:pos="4153"/>
                <w:tab w:val="clear" w:pos="8306"/>
              </w:tabs>
              <w:rPr>
                <w:rFonts w:ascii="Calibri" w:hAnsi="Calibri" w:cs="Calibri"/>
                <w:sz w:val="22"/>
                <w:szCs w:val="22"/>
              </w:rPr>
            </w:pPr>
          </w:p>
          <w:p w14:paraId="4331E00F" w14:textId="77777777" w:rsidR="007933D5" w:rsidRPr="008D1937" w:rsidRDefault="007933D5" w:rsidP="00A610C7">
            <w:pPr>
              <w:pStyle w:val="Header"/>
              <w:tabs>
                <w:tab w:val="clear" w:pos="4153"/>
                <w:tab w:val="clear" w:pos="8306"/>
              </w:tabs>
              <w:rPr>
                <w:rFonts w:ascii="Calibri" w:hAnsi="Calibri" w:cs="Calibri"/>
                <w:sz w:val="22"/>
                <w:szCs w:val="22"/>
              </w:rPr>
            </w:pPr>
          </w:p>
          <w:p w14:paraId="06054450" w14:textId="6B6D6E6C" w:rsidR="007933D5" w:rsidRPr="008D1937" w:rsidRDefault="007933D5" w:rsidP="00A610C7">
            <w:pPr>
              <w:pStyle w:val="Header"/>
              <w:tabs>
                <w:tab w:val="clear" w:pos="4153"/>
                <w:tab w:val="clear" w:pos="8306"/>
              </w:tabs>
              <w:rPr>
                <w:rFonts w:ascii="Calibri" w:hAnsi="Calibri" w:cs="Calibri"/>
                <w:sz w:val="22"/>
                <w:szCs w:val="22"/>
              </w:rPr>
            </w:pPr>
          </w:p>
        </w:tc>
        <w:tc>
          <w:tcPr>
            <w:tcW w:w="9412" w:type="dxa"/>
          </w:tcPr>
          <w:p w14:paraId="1ADFF964" w14:textId="77777777" w:rsidR="007933D5" w:rsidRPr="008E2937" w:rsidRDefault="007933D5" w:rsidP="008E1A36">
            <w:pPr>
              <w:pStyle w:val="Header"/>
              <w:tabs>
                <w:tab w:val="clear" w:pos="4153"/>
                <w:tab w:val="clear" w:pos="8306"/>
              </w:tabs>
              <w:rPr>
                <w:rFonts w:ascii="Calibri" w:hAnsi="Calibri" w:cs="Calibri"/>
                <w:i/>
                <w:sz w:val="22"/>
                <w:szCs w:val="22"/>
              </w:rPr>
            </w:pPr>
          </w:p>
        </w:tc>
        <w:tc>
          <w:tcPr>
            <w:tcW w:w="9412" w:type="dxa"/>
          </w:tcPr>
          <w:p w14:paraId="131A71CE" w14:textId="4751741B" w:rsidR="007933D5" w:rsidRPr="008E2937" w:rsidRDefault="007933D5"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 xml:space="preserve">To support this answer, your reasonable </w:t>
            </w:r>
            <w:r w:rsidRPr="008E2937">
              <w:rPr>
                <w:rFonts w:ascii="Calibri" w:hAnsi="Calibri" w:cs="Calibri"/>
                <w:i/>
                <w:sz w:val="22"/>
                <w:szCs w:val="22"/>
              </w:rPr>
              <w:lastRenderedPageBreak/>
              <w:t>adjustments policy or guidelines can be shared</w:t>
            </w:r>
          </w:p>
        </w:tc>
      </w:tr>
    </w:tbl>
    <w:p w14:paraId="66BC244E" w14:textId="71B671B2" w:rsidR="00BB3E21" w:rsidRPr="008D1937" w:rsidRDefault="00BB3E21" w:rsidP="00993666">
      <w:pPr>
        <w:rPr>
          <w:rFonts w:ascii="Calibri" w:hAnsi="Calibri" w:cs="Calibri"/>
          <w:sz w:val="22"/>
          <w:szCs w:val="22"/>
        </w:rPr>
      </w:pPr>
    </w:p>
    <w:p w14:paraId="7F34BF08" w14:textId="2591A266" w:rsidR="00F2799B" w:rsidRPr="008D1937" w:rsidRDefault="00F2799B" w:rsidP="00993666">
      <w:pPr>
        <w:rPr>
          <w:rFonts w:ascii="Calibri" w:hAnsi="Calibri" w:cs="Calibri"/>
          <w:sz w:val="22"/>
          <w:szCs w:val="22"/>
        </w:rPr>
      </w:pPr>
    </w:p>
    <w:p w14:paraId="23EA48EC" w14:textId="77777777" w:rsidR="00F2799B" w:rsidRPr="008D1937" w:rsidRDefault="00F2799B" w:rsidP="00993666">
      <w:pPr>
        <w:rPr>
          <w:rFonts w:ascii="Calibri" w:hAnsi="Calibri" w:cs="Calibri"/>
          <w:sz w:val="22"/>
          <w:szCs w:val="22"/>
        </w:rPr>
      </w:pPr>
    </w:p>
    <w:p w14:paraId="6388D54A" w14:textId="136B6848" w:rsidR="00F2799B" w:rsidRPr="008D1937" w:rsidRDefault="00F2799B" w:rsidP="0099366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667"/>
        <w:gridCol w:w="2412"/>
        <w:gridCol w:w="2412"/>
      </w:tblGrid>
      <w:tr w:rsidR="005B07E1" w:rsidRPr="008D1937" w14:paraId="425C6176" w14:textId="77777777" w:rsidTr="467CCDF1">
        <w:tc>
          <w:tcPr>
            <w:tcW w:w="14629" w:type="dxa"/>
            <w:tcBorders>
              <w:top w:val="single" w:sz="4" w:space="0" w:color="auto"/>
            </w:tcBorders>
          </w:tcPr>
          <w:p w14:paraId="4FF2BF4B" w14:textId="77777777" w:rsidR="005B07E1" w:rsidRPr="008D1937" w:rsidRDefault="005B07E1" w:rsidP="009812F6">
            <w:pPr>
              <w:pStyle w:val="Header"/>
              <w:tabs>
                <w:tab w:val="clear" w:pos="4153"/>
                <w:tab w:val="clear" w:pos="8306"/>
              </w:tabs>
              <w:rPr>
                <w:rFonts w:ascii="Calibri" w:hAnsi="Calibri" w:cs="Calibri"/>
                <w:b/>
                <w:sz w:val="22"/>
                <w:szCs w:val="22"/>
              </w:rPr>
            </w:pPr>
            <w:r w:rsidRPr="008D1937">
              <w:rPr>
                <w:rFonts w:ascii="Calibri" w:hAnsi="Calibri" w:cs="Calibri"/>
                <w:b/>
                <w:sz w:val="22"/>
                <w:szCs w:val="22"/>
              </w:rPr>
              <w:t>Theme 4 Supporting Trainers</w:t>
            </w:r>
          </w:p>
          <w:p w14:paraId="2EA17571" w14:textId="77777777" w:rsidR="005B07E1" w:rsidRPr="008D1937" w:rsidRDefault="005B07E1" w:rsidP="009812F6">
            <w:pPr>
              <w:pStyle w:val="Header"/>
              <w:tabs>
                <w:tab w:val="clear" w:pos="4153"/>
                <w:tab w:val="clear" w:pos="8306"/>
              </w:tabs>
              <w:rPr>
                <w:rFonts w:ascii="Calibri" w:hAnsi="Calibri" w:cs="Calibri"/>
                <w:b/>
                <w:sz w:val="22"/>
                <w:szCs w:val="22"/>
              </w:rPr>
            </w:pPr>
          </w:p>
        </w:tc>
        <w:tc>
          <w:tcPr>
            <w:tcW w:w="23134" w:type="dxa"/>
            <w:tcBorders>
              <w:top w:val="single" w:sz="4" w:space="0" w:color="auto"/>
            </w:tcBorders>
          </w:tcPr>
          <w:p w14:paraId="032337B0" w14:textId="77777777" w:rsidR="005B07E1" w:rsidRPr="008D1937" w:rsidRDefault="005B07E1" w:rsidP="009812F6">
            <w:pPr>
              <w:pStyle w:val="Header"/>
              <w:tabs>
                <w:tab w:val="clear" w:pos="4153"/>
                <w:tab w:val="clear" w:pos="8306"/>
              </w:tabs>
              <w:rPr>
                <w:rFonts w:ascii="Calibri" w:hAnsi="Calibri" w:cs="Calibri"/>
                <w:sz w:val="22"/>
                <w:szCs w:val="22"/>
              </w:rPr>
            </w:pPr>
            <w:r w:rsidRPr="008D1937">
              <w:rPr>
                <w:rFonts w:ascii="Calibri" w:hAnsi="Calibri" w:cs="Calibri"/>
                <w:sz w:val="22"/>
                <w:szCs w:val="22"/>
              </w:rPr>
              <w:t xml:space="preserve">Answer column </w:t>
            </w:r>
          </w:p>
        </w:tc>
        <w:tc>
          <w:tcPr>
            <w:tcW w:w="9412" w:type="dxa"/>
            <w:tcBorders>
              <w:top w:val="single" w:sz="4" w:space="0" w:color="auto"/>
            </w:tcBorders>
          </w:tcPr>
          <w:p w14:paraId="695E5404" w14:textId="7ECBC78B" w:rsidR="005B07E1" w:rsidRPr="008D1937" w:rsidRDefault="005B07E1" w:rsidP="009812F6">
            <w:pPr>
              <w:pStyle w:val="Header"/>
              <w:tabs>
                <w:tab w:val="clear" w:pos="4153"/>
                <w:tab w:val="clear" w:pos="8306"/>
              </w:tabs>
              <w:rPr>
                <w:rFonts w:ascii="Calibri" w:hAnsi="Calibri" w:cs="Calibri"/>
                <w:sz w:val="22"/>
                <w:szCs w:val="22"/>
              </w:rPr>
            </w:pPr>
            <w:r w:rsidRPr="005B07E1">
              <w:rPr>
                <w:rFonts w:ascii="Calibri" w:hAnsi="Calibri" w:cs="Calibri"/>
                <w:sz w:val="22"/>
                <w:szCs w:val="22"/>
              </w:rPr>
              <w:t>Supporting evidence</w:t>
            </w:r>
          </w:p>
        </w:tc>
        <w:tc>
          <w:tcPr>
            <w:tcW w:w="9412" w:type="dxa"/>
            <w:tcBorders>
              <w:top w:val="single" w:sz="4" w:space="0" w:color="auto"/>
            </w:tcBorders>
          </w:tcPr>
          <w:p w14:paraId="791C00EC" w14:textId="44321967" w:rsidR="005B07E1" w:rsidRPr="008D1937" w:rsidRDefault="005B07E1" w:rsidP="009812F6">
            <w:pPr>
              <w:pStyle w:val="Header"/>
              <w:tabs>
                <w:tab w:val="clear" w:pos="4153"/>
                <w:tab w:val="clear" w:pos="8306"/>
              </w:tabs>
              <w:rPr>
                <w:rFonts w:ascii="Calibri" w:hAnsi="Calibri" w:cs="Calibri"/>
                <w:sz w:val="22"/>
                <w:szCs w:val="22"/>
              </w:rPr>
            </w:pPr>
            <w:r w:rsidRPr="008D1937">
              <w:rPr>
                <w:rFonts w:ascii="Calibri" w:hAnsi="Calibri" w:cs="Calibri"/>
                <w:sz w:val="22"/>
                <w:szCs w:val="22"/>
              </w:rPr>
              <w:t>Su</w:t>
            </w:r>
            <w:r>
              <w:rPr>
                <w:rFonts w:ascii="Calibri" w:hAnsi="Calibri" w:cs="Calibri"/>
                <w:sz w:val="22"/>
                <w:szCs w:val="22"/>
              </w:rPr>
              <w:t>ggested sample evidence</w:t>
            </w:r>
          </w:p>
        </w:tc>
      </w:tr>
      <w:tr w:rsidR="005B07E1" w:rsidRPr="008D1937" w14:paraId="5CE0986E" w14:textId="77777777" w:rsidTr="467CCDF1">
        <w:tc>
          <w:tcPr>
            <w:tcW w:w="14629" w:type="dxa"/>
          </w:tcPr>
          <w:p w14:paraId="6D13C2DB" w14:textId="77777777" w:rsidR="005B07E1" w:rsidRPr="008D1937" w:rsidRDefault="005B07E1" w:rsidP="009812F6">
            <w:pPr>
              <w:pStyle w:val="Header"/>
              <w:tabs>
                <w:tab w:val="clear" w:pos="4153"/>
                <w:tab w:val="clear" w:pos="8306"/>
              </w:tabs>
              <w:rPr>
                <w:rFonts w:ascii="Calibri" w:hAnsi="Calibri" w:cs="Calibri"/>
                <w:sz w:val="22"/>
                <w:szCs w:val="22"/>
              </w:rPr>
            </w:pPr>
            <w:r w:rsidRPr="008D1937">
              <w:rPr>
                <w:rFonts w:ascii="Calibri" w:hAnsi="Calibri" w:cs="Calibri"/>
                <w:sz w:val="22"/>
                <w:szCs w:val="22"/>
              </w:rPr>
              <w:t>What is your selection procedure for educators? How do you monitor educators to ensure that they have completed the appropriate educational courses and know their roles and responsibilities?</w:t>
            </w:r>
          </w:p>
        </w:tc>
        <w:tc>
          <w:tcPr>
            <w:tcW w:w="23134" w:type="dxa"/>
          </w:tcPr>
          <w:p w14:paraId="2A274757" w14:textId="77777777" w:rsidR="005B07E1" w:rsidRPr="008D1937" w:rsidRDefault="005B07E1" w:rsidP="009812F6">
            <w:pPr>
              <w:pStyle w:val="Header"/>
              <w:tabs>
                <w:tab w:val="clear" w:pos="4153"/>
                <w:tab w:val="clear" w:pos="8306"/>
              </w:tabs>
              <w:rPr>
                <w:rFonts w:ascii="Calibri" w:hAnsi="Calibri" w:cs="Calibri"/>
                <w:sz w:val="22"/>
                <w:szCs w:val="22"/>
              </w:rPr>
            </w:pPr>
          </w:p>
        </w:tc>
        <w:tc>
          <w:tcPr>
            <w:tcW w:w="9412" w:type="dxa"/>
          </w:tcPr>
          <w:p w14:paraId="7AB617AE" w14:textId="77777777" w:rsidR="005B07E1" w:rsidRPr="008E2937" w:rsidRDefault="005B07E1" w:rsidP="009812F6">
            <w:pPr>
              <w:pStyle w:val="Header"/>
              <w:tabs>
                <w:tab w:val="clear" w:pos="4153"/>
                <w:tab w:val="clear" w:pos="8306"/>
              </w:tabs>
              <w:rPr>
                <w:rFonts w:ascii="Calibri" w:hAnsi="Calibri" w:cs="Calibri"/>
                <w:i/>
                <w:sz w:val="22"/>
                <w:szCs w:val="22"/>
              </w:rPr>
            </w:pPr>
          </w:p>
        </w:tc>
        <w:tc>
          <w:tcPr>
            <w:tcW w:w="9412" w:type="dxa"/>
          </w:tcPr>
          <w:p w14:paraId="3FE8B124" w14:textId="62CA01DB" w:rsidR="005B07E1" w:rsidRPr="008E2937" w:rsidRDefault="005B07E1" w:rsidP="009812F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Evidence could include an educator training dashboard and a document outlining selection procedure for educators</w:t>
            </w:r>
          </w:p>
        </w:tc>
      </w:tr>
      <w:tr w:rsidR="005B07E1" w:rsidRPr="008D1937" w14:paraId="19BE9541" w14:textId="77777777" w:rsidTr="467CCDF1">
        <w:tc>
          <w:tcPr>
            <w:tcW w:w="14629" w:type="dxa"/>
          </w:tcPr>
          <w:p w14:paraId="2F449272" w14:textId="08FC9481" w:rsidR="005B07E1" w:rsidRPr="008D1937" w:rsidRDefault="019DC363" w:rsidP="009812F6">
            <w:pPr>
              <w:pStyle w:val="Header"/>
              <w:tabs>
                <w:tab w:val="clear" w:pos="4153"/>
                <w:tab w:val="clear" w:pos="8306"/>
              </w:tabs>
              <w:rPr>
                <w:rFonts w:ascii="Calibri" w:hAnsi="Calibri" w:cs="Calibri"/>
                <w:sz w:val="22"/>
                <w:szCs w:val="22"/>
              </w:rPr>
            </w:pPr>
            <w:r w:rsidRPr="467CCDF1">
              <w:rPr>
                <w:rFonts w:ascii="Calibri" w:hAnsi="Calibri" w:cs="Calibri"/>
                <w:sz w:val="22"/>
                <w:szCs w:val="22"/>
              </w:rPr>
              <w:t>How do you ensure that the annual appraisal of all educators includes a discussion of their undergraduate educational role?</w:t>
            </w:r>
            <w:r w:rsidR="26484F1D" w:rsidRPr="467CCDF1">
              <w:rPr>
                <w:rFonts w:ascii="Calibri" w:hAnsi="Calibri" w:cs="Calibri"/>
                <w:sz w:val="22"/>
                <w:szCs w:val="22"/>
              </w:rPr>
              <w:t xml:space="preserve"> </w:t>
            </w:r>
          </w:p>
        </w:tc>
        <w:tc>
          <w:tcPr>
            <w:tcW w:w="23134" w:type="dxa"/>
          </w:tcPr>
          <w:p w14:paraId="74B2FB20" w14:textId="77777777" w:rsidR="005B07E1" w:rsidRPr="008D1937" w:rsidRDefault="005B07E1" w:rsidP="009812F6">
            <w:pPr>
              <w:pStyle w:val="Header"/>
              <w:tabs>
                <w:tab w:val="clear" w:pos="4153"/>
                <w:tab w:val="clear" w:pos="8306"/>
              </w:tabs>
              <w:rPr>
                <w:rFonts w:ascii="Calibri" w:hAnsi="Calibri" w:cs="Calibri"/>
                <w:sz w:val="22"/>
                <w:szCs w:val="22"/>
              </w:rPr>
            </w:pPr>
          </w:p>
        </w:tc>
        <w:tc>
          <w:tcPr>
            <w:tcW w:w="9412" w:type="dxa"/>
          </w:tcPr>
          <w:p w14:paraId="352AD4CE" w14:textId="77777777" w:rsidR="005B07E1" w:rsidRPr="008E2937" w:rsidRDefault="005B07E1" w:rsidP="009812F6">
            <w:pPr>
              <w:pStyle w:val="Header"/>
              <w:tabs>
                <w:tab w:val="clear" w:pos="4153"/>
                <w:tab w:val="clear" w:pos="8306"/>
              </w:tabs>
              <w:rPr>
                <w:rFonts w:ascii="Calibri" w:hAnsi="Calibri" w:cs="Calibri"/>
                <w:i/>
                <w:sz w:val="22"/>
                <w:szCs w:val="22"/>
              </w:rPr>
            </w:pPr>
          </w:p>
        </w:tc>
        <w:tc>
          <w:tcPr>
            <w:tcW w:w="9412" w:type="dxa"/>
          </w:tcPr>
          <w:p w14:paraId="1158E10E" w14:textId="33EA449E" w:rsidR="005B07E1" w:rsidRPr="008E2937" w:rsidRDefault="00DE4B1B" w:rsidP="009812F6">
            <w:pPr>
              <w:pStyle w:val="Header"/>
              <w:tabs>
                <w:tab w:val="clear" w:pos="4153"/>
                <w:tab w:val="clear" w:pos="8306"/>
              </w:tabs>
              <w:rPr>
                <w:rFonts w:ascii="Calibri" w:hAnsi="Calibri" w:cs="Calibri"/>
                <w:i/>
                <w:sz w:val="22"/>
                <w:szCs w:val="22"/>
              </w:rPr>
            </w:pPr>
            <w:r>
              <w:rPr>
                <w:rFonts w:ascii="Calibri" w:hAnsi="Calibri" w:cs="Calibri"/>
                <w:i/>
                <w:sz w:val="22"/>
                <w:szCs w:val="22"/>
              </w:rPr>
              <w:t>Evidence could include a template appraisal document or an example of a completed appraisal</w:t>
            </w:r>
          </w:p>
        </w:tc>
      </w:tr>
      <w:tr w:rsidR="004B4251" w:rsidRPr="008D1937" w14:paraId="53E290A9" w14:textId="77777777" w:rsidTr="467CCDF1">
        <w:tc>
          <w:tcPr>
            <w:tcW w:w="14629" w:type="dxa"/>
          </w:tcPr>
          <w:p w14:paraId="1362C870" w14:textId="63D2727A" w:rsidR="004B4251" w:rsidRPr="008D1937" w:rsidRDefault="0094448F" w:rsidP="009812F6">
            <w:pPr>
              <w:pStyle w:val="Header"/>
              <w:tabs>
                <w:tab w:val="clear" w:pos="4153"/>
                <w:tab w:val="clear" w:pos="8306"/>
              </w:tabs>
              <w:rPr>
                <w:rFonts w:ascii="Calibri" w:hAnsi="Calibri" w:cs="Calibri"/>
                <w:sz w:val="22"/>
                <w:szCs w:val="22"/>
              </w:rPr>
            </w:pPr>
            <w:r>
              <w:rPr>
                <w:rFonts w:ascii="Calibri" w:hAnsi="Calibri" w:cs="Calibri"/>
                <w:sz w:val="22"/>
                <w:szCs w:val="22"/>
              </w:rPr>
              <w:t>How do you</w:t>
            </w:r>
            <w:r w:rsidR="00467939">
              <w:rPr>
                <w:rFonts w:ascii="Calibri" w:hAnsi="Calibri" w:cs="Calibri"/>
                <w:sz w:val="22"/>
                <w:szCs w:val="22"/>
              </w:rPr>
              <w:t xml:space="preserve"> ensure</w:t>
            </w:r>
            <w:r>
              <w:rPr>
                <w:rFonts w:ascii="Calibri" w:hAnsi="Calibri" w:cs="Calibri"/>
                <w:sz w:val="22"/>
                <w:szCs w:val="22"/>
              </w:rPr>
              <w:t xml:space="preserve"> that educational supervisors</w:t>
            </w:r>
            <w:r w:rsidR="00022178">
              <w:rPr>
                <w:rFonts w:ascii="Calibri" w:hAnsi="Calibri" w:cs="Calibri"/>
                <w:sz w:val="22"/>
                <w:szCs w:val="22"/>
              </w:rPr>
              <w:t xml:space="preserve"> are aware of the process of student commendations? How do you ensure that educational supervisors are aware of how to escalate concerns regarding a student?</w:t>
            </w:r>
          </w:p>
        </w:tc>
        <w:tc>
          <w:tcPr>
            <w:tcW w:w="23134" w:type="dxa"/>
          </w:tcPr>
          <w:p w14:paraId="4FB03014" w14:textId="77777777" w:rsidR="004B4251" w:rsidRPr="008D1937" w:rsidRDefault="004B4251" w:rsidP="009812F6">
            <w:pPr>
              <w:pStyle w:val="Header"/>
              <w:tabs>
                <w:tab w:val="clear" w:pos="4153"/>
                <w:tab w:val="clear" w:pos="8306"/>
              </w:tabs>
              <w:rPr>
                <w:rFonts w:ascii="Calibri" w:hAnsi="Calibri" w:cs="Calibri"/>
                <w:sz w:val="22"/>
                <w:szCs w:val="22"/>
              </w:rPr>
            </w:pPr>
          </w:p>
        </w:tc>
        <w:tc>
          <w:tcPr>
            <w:tcW w:w="9412" w:type="dxa"/>
          </w:tcPr>
          <w:p w14:paraId="35313C5E" w14:textId="77777777" w:rsidR="004B4251" w:rsidRPr="008E2937" w:rsidRDefault="004B4251" w:rsidP="009812F6">
            <w:pPr>
              <w:pStyle w:val="Header"/>
              <w:tabs>
                <w:tab w:val="clear" w:pos="4153"/>
                <w:tab w:val="clear" w:pos="8306"/>
              </w:tabs>
              <w:rPr>
                <w:rFonts w:ascii="Calibri" w:hAnsi="Calibri" w:cs="Calibri"/>
                <w:i/>
                <w:sz w:val="22"/>
                <w:szCs w:val="22"/>
              </w:rPr>
            </w:pPr>
          </w:p>
        </w:tc>
        <w:tc>
          <w:tcPr>
            <w:tcW w:w="9412" w:type="dxa"/>
          </w:tcPr>
          <w:p w14:paraId="3CE5B877" w14:textId="62013C0B" w:rsidR="004B4251" w:rsidRPr="008E2937" w:rsidRDefault="00F476A4" w:rsidP="009812F6">
            <w:pPr>
              <w:pStyle w:val="Header"/>
              <w:tabs>
                <w:tab w:val="clear" w:pos="4153"/>
                <w:tab w:val="clear" w:pos="8306"/>
              </w:tabs>
              <w:rPr>
                <w:rFonts w:ascii="Calibri" w:hAnsi="Calibri" w:cs="Calibri"/>
                <w:i/>
                <w:sz w:val="22"/>
                <w:szCs w:val="22"/>
              </w:rPr>
            </w:pPr>
            <w:r>
              <w:rPr>
                <w:rFonts w:ascii="Calibri" w:hAnsi="Calibri" w:cs="Calibri"/>
                <w:i/>
                <w:sz w:val="22"/>
                <w:szCs w:val="22"/>
              </w:rPr>
              <w:t xml:space="preserve">Evidence could include correspondence to educators </w:t>
            </w:r>
          </w:p>
        </w:tc>
      </w:tr>
      <w:tr w:rsidR="005B07E1" w:rsidRPr="008D1937" w14:paraId="523ECAD3" w14:textId="77777777" w:rsidTr="467CCDF1">
        <w:tc>
          <w:tcPr>
            <w:tcW w:w="14629" w:type="dxa"/>
          </w:tcPr>
          <w:p w14:paraId="3F7096CF" w14:textId="77777777" w:rsidR="005B07E1" w:rsidRPr="008D1937" w:rsidRDefault="005B07E1" w:rsidP="009812F6">
            <w:pPr>
              <w:pStyle w:val="Header"/>
              <w:tabs>
                <w:tab w:val="clear" w:pos="4153"/>
                <w:tab w:val="clear" w:pos="8306"/>
              </w:tabs>
              <w:rPr>
                <w:rFonts w:ascii="Calibri" w:hAnsi="Calibri" w:cs="Calibri"/>
                <w:sz w:val="22"/>
                <w:szCs w:val="22"/>
                <w:lang w:val="en-US" w:eastAsia="en-US"/>
              </w:rPr>
            </w:pPr>
            <w:r w:rsidRPr="008D1937">
              <w:rPr>
                <w:rFonts w:ascii="Calibri" w:hAnsi="Calibri" w:cs="Calibri"/>
                <w:sz w:val="22"/>
                <w:szCs w:val="22"/>
                <w:lang w:val="en-US" w:eastAsia="en-US"/>
              </w:rPr>
              <w:t>What resources do you have to support undergraduate educator development?</w:t>
            </w:r>
          </w:p>
        </w:tc>
        <w:tc>
          <w:tcPr>
            <w:tcW w:w="23134" w:type="dxa"/>
          </w:tcPr>
          <w:p w14:paraId="5D5665E1" w14:textId="77777777" w:rsidR="005B07E1" w:rsidRPr="008D1937" w:rsidRDefault="005B07E1" w:rsidP="009812F6">
            <w:pPr>
              <w:pStyle w:val="Header"/>
              <w:tabs>
                <w:tab w:val="clear" w:pos="4153"/>
                <w:tab w:val="clear" w:pos="8306"/>
              </w:tabs>
              <w:rPr>
                <w:rFonts w:ascii="Calibri" w:hAnsi="Calibri" w:cs="Calibri"/>
                <w:sz w:val="22"/>
                <w:szCs w:val="22"/>
              </w:rPr>
            </w:pPr>
          </w:p>
        </w:tc>
        <w:tc>
          <w:tcPr>
            <w:tcW w:w="9412" w:type="dxa"/>
          </w:tcPr>
          <w:p w14:paraId="00CAA708" w14:textId="77777777" w:rsidR="005B07E1" w:rsidRPr="008E2937" w:rsidRDefault="005B07E1" w:rsidP="009812F6">
            <w:pPr>
              <w:pStyle w:val="Header"/>
              <w:tabs>
                <w:tab w:val="clear" w:pos="4153"/>
                <w:tab w:val="clear" w:pos="8306"/>
              </w:tabs>
              <w:rPr>
                <w:rFonts w:ascii="Calibri" w:hAnsi="Calibri" w:cs="Calibri"/>
                <w:i/>
                <w:sz w:val="22"/>
                <w:szCs w:val="22"/>
              </w:rPr>
            </w:pPr>
          </w:p>
        </w:tc>
        <w:tc>
          <w:tcPr>
            <w:tcW w:w="9412" w:type="dxa"/>
          </w:tcPr>
          <w:p w14:paraId="568F4B0B" w14:textId="4732BEB3" w:rsidR="005B07E1" w:rsidRPr="008E2937" w:rsidRDefault="005B07E1" w:rsidP="009812F6">
            <w:pPr>
              <w:pStyle w:val="Header"/>
              <w:tabs>
                <w:tab w:val="clear" w:pos="4153"/>
                <w:tab w:val="clear" w:pos="8306"/>
              </w:tabs>
              <w:rPr>
                <w:rFonts w:ascii="Calibri" w:hAnsi="Calibri" w:cs="Calibri"/>
                <w:i/>
                <w:sz w:val="22"/>
                <w:szCs w:val="22"/>
              </w:rPr>
            </w:pPr>
          </w:p>
        </w:tc>
      </w:tr>
      <w:tr w:rsidR="005B07E1" w:rsidRPr="008D1937" w14:paraId="7E9CD072" w14:textId="77777777" w:rsidTr="467CCDF1">
        <w:tc>
          <w:tcPr>
            <w:tcW w:w="14629" w:type="dxa"/>
          </w:tcPr>
          <w:p w14:paraId="4DF7D4B9" w14:textId="77777777" w:rsidR="005B07E1" w:rsidRPr="008D1937" w:rsidRDefault="005B07E1" w:rsidP="009812F6">
            <w:pPr>
              <w:pStyle w:val="Header"/>
              <w:tabs>
                <w:tab w:val="clear" w:pos="4153"/>
                <w:tab w:val="clear" w:pos="8306"/>
              </w:tabs>
              <w:rPr>
                <w:rFonts w:ascii="Calibri" w:hAnsi="Calibri" w:cs="Calibri"/>
                <w:sz w:val="22"/>
                <w:szCs w:val="22"/>
                <w:lang w:val="en-US" w:eastAsia="en-US"/>
              </w:rPr>
            </w:pPr>
            <w:r w:rsidRPr="008D1937">
              <w:rPr>
                <w:rFonts w:ascii="Calibri" w:hAnsi="Calibri" w:cs="Calibri"/>
                <w:sz w:val="22"/>
                <w:szCs w:val="22"/>
                <w:lang w:val="en-US" w:eastAsia="en-US"/>
              </w:rPr>
              <w:lastRenderedPageBreak/>
              <w:t>What are your mechanisms for disseminating RAG evaluation from the School to educators?</w:t>
            </w:r>
          </w:p>
        </w:tc>
        <w:tc>
          <w:tcPr>
            <w:tcW w:w="23134" w:type="dxa"/>
          </w:tcPr>
          <w:p w14:paraId="37A88F67" w14:textId="77777777" w:rsidR="005B07E1" w:rsidRPr="008D1937" w:rsidRDefault="005B07E1" w:rsidP="009812F6">
            <w:pPr>
              <w:pStyle w:val="Header"/>
              <w:tabs>
                <w:tab w:val="clear" w:pos="4153"/>
                <w:tab w:val="clear" w:pos="8306"/>
              </w:tabs>
              <w:rPr>
                <w:rFonts w:ascii="Calibri" w:hAnsi="Calibri" w:cs="Calibri"/>
                <w:sz w:val="22"/>
                <w:szCs w:val="22"/>
              </w:rPr>
            </w:pPr>
          </w:p>
        </w:tc>
        <w:tc>
          <w:tcPr>
            <w:tcW w:w="9412" w:type="dxa"/>
          </w:tcPr>
          <w:p w14:paraId="55358874" w14:textId="77777777" w:rsidR="005B07E1" w:rsidRPr="008E2937" w:rsidRDefault="005B07E1" w:rsidP="009812F6">
            <w:pPr>
              <w:pStyle w:val="Header"/>
              <w:tabs>
                <w:tab w:val="clear" w:pos="4153"/>
                <w:tab w:val="clear" w:pos="8306"/>
              </w:tabs>
              <w:rPr>
                <w:rFonts w:ascii="Calibri" w:hAnsi="Calibri" w:cs="Calibri"/>
                <w:i/>
                <w:sz w:val="22"/>
                <w:szCs w:val="22"/>
              </w:rPr>
            </w:pPr>
          </w:p>
        </w:tc>
        <w:tc>
          <w:tcPr>
            <w:tcW w:w="9412" w:type="dxa"/>
          </w:tcPr>
          <w:p w14:paraId="58924639" w14:textId="797694C0" w:rsidR="005B07E1" w:rsidRPr="008E2937" w:rsidRDefault="005B07E1" w:rsidP="009812F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It would be useful to see a copy of any correspondence in which educators at your Trust have been provided with School of Medicine RAG evaluation</w:t>
            </w:r>
          </w:p>
        </w:tc>
      </w:tr>
    </w:tbl>
    <w:p w14:paraId="1A8C3C6B" w14:textId="10F6996F" w:rsidR="00F2799B" w:rsidRPr="008D1937" w:rsidRDefault="00F2799B" w:rsidP="00993666">
      <w:pPr>
        <w:rPr>
          <w:rFonts w:ascii="Calibri" w:hAnsi="Calibri" w:cs="Calibri"/>
          <w:sz w:val="22"/>
          <w:szCs w:val="22"/>
        </w:rPr>
      </w:pPr>
    </w:p>
    <w:p w14:paraId="5AC99F73" w14:textId="21553E7E" w:rsidR="005923A8" w:rsidRPr="008D1937" w:rsidRDefault="005923A8" w:rsidP="00993666">
      <w:pPr>
        <w:rPr>
          <w:rFonts w:ascii="Calibri" w:hAnsi="Calibri" w:cs="Calibri"/>
          <w:sz w:val="22"/>
          <w:szCs w:val="22"/>
        </w:rPr>
      </w:pPr>
    </w:p>
    <w:p w14:paraId="19B2D62D" w14:textId="77777777" w:rsidR="00F2799B" w:rsidRPr="008D1937" w:rsidRDefault="00F2799B" w:rsidP="0099366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667"/>
        <w:gridCol w:w="2412"/>
        <w:gridCol w:w="2412"/>
      </w:tblGrid>
      <w:tr w:rsidR="005B07E1" w:rsidRPr="008D1937" w14:paraId="388CE213" w14:textId="59CDCB73" w:rsidTr="467CCDF1">
        <w:tc>
          <w:tcPr>
            <w:tcW w:w="14629" w:type="dxa"/>
          </w:tcPr>
          <w:p w14:paraId="03F6D3D3" w14:textId="77777777" w:rsidR="005B07E1" w:rsidRPr="008D1937" w:rsidRDefault="005B07E1" w:rsidP="0050082F">
            <w:pPr>
              <w:pStyle w:val="Header"/>
              <w:tabs>
                <w:tab w:val="clear" w:pos="4153"/>
                <w:tab w:val="clear" w:pos="8306"/>
              </w:tabs>
              <w:rPr>
                <w:rFonts w:ascii="Calibri" w:hAnsi="Calibri" w:cs="Calibri"/>
                <w:b/>
                <w:sz w:val="22"/>
                <w:szCs w:val="22"/>
              </w:rPr>
            </w:pPr>
            <w:r w:rsidRPr="008D1937">
              <w:rPr>
                <w:rFonts w:ascii="Calibri" w:hAnsi="Calibri" w:cs="Calibri"/>
                <w:b/>
                <w:sz w:val="22"/>
                <w:szCs w:val="22"/>
              </w:rPr>
              <w:t>Theme 5 Developing and delivering curricula and assessment</w:t>
            </w:r>
          </w:p>
          <w:p w14:paraId="2F28FF59" w14:textId="77777777" w:rsidR="005B07E1" w:rsidRPr="008D1937" w:rsidRDefault="005B07E1" w:rsidP="0050082F">
            <w:pPr>
              <w:pStyle w:val="Header"/>
              <w:tabs>
                <w:tab w:val="clear" w:pos="4153"/>
                <w:tab w:val="clear" w:pos="8306"/>
              </w:tabs>
              <w:rPr>
                <w:rFonts w:ascii="Calibri" w:hAnsi="Calibri" w:cs="Calibri"/>
                <w:b/>
                <w:sz w:val="22"/>
                <w:szCs w:val="22"/>
              </w:rPr>
            </w:pPr>
          </w:p>
        </w:tc>
        <w:tc>
          <w:tcPr>
            <w:tcW w:w="23134" w:type="dxa"/>
          </w:tcPr>
          <w:p w14:paraId="6260D9B5" w14:textId="1504EA4C" w:rsidR="005B07E1" w:rsidRPr="008D1937" w:rsidRDefault="005B07E1" w:rsidP="008E1A36">
            <w:pPr>
              <w:pStyle w:val="Header"/>
              <w:tabs>
                <w:tab w:val="clear" w:pos="4153"/>
                <w:tab w:val="clear" w:pos="8306"/>
              </w:tabs>
              <w:rPr>
                <w:rFonts w:ascii="Calibri" w:hAnsi="Calibri" w:cs="Calibri"/>
                <w:sz w:val="22"/>
                <w:szCs w:val="22"/>
              </w:rPr>
            </w:pPr>
            <w:r w:rsidRPr="008D1937">
              <w:rPr>
                <w:rFonts w:ascii="Calibri" w:hAnsi="Calibri" w:cs="Calibri"/>
                <w:sz w:val="22"/>
                <w:szCs w:val="22"/>
              </w:rPr>
              <w:t xml:space="preserve">Answer column </w:t>
            </w:r>
          </w:p>
        </w:tc>
        <w:tc>
          <w:tcPr>
            <w:tcW w:w="9412" w:type="dxa"/>
          </w:tcPr>
          <w:p w14:paraId="5A70CDDD" w14:textId="4AC0EE40" w:rsidR="005B07E1" w:rsidRPr="008D1937" w:rsidRDefault="005B07E1" w:rsidP="00201FC6">
            <w:pPr>
              <w:pStyle w:val="Header"/>
              <w:tabs>
                <w:tab w:val="clear" w:pos="4153"/>
                <w:tab w:val="clear" w:pos="8306"/>
              </w:tabs>
              <w:rPr>
                <w:rFonts w:ascii="Calibri" w:hAnsi="Calibri" w:cs="Calibri"/>
                <w:sz w:val="22"/>
                <w:szCs w:val="22"/>
              </w:rPr>
            </w:pPr>
            <w:r w:rsidRPr="005B07E1">
              <w:rPr>
                <w:rFonts w:ascii="Calibri" w:hAnsi="Calibri" w:cs="Calibri"/>
                <w:sz w:val="22"/>
                <w:szCs w:val="22"/>
              </w:rPr>
              <w:t>Supporting evidence</w:t>
            </w:r>
          </w:p>
        </w:tc>
        <w:tc>
          <w:tcPr>
            <w:tcW w:w="9412" w:type="dxa"/>
          </w:tcPr>
          <w:p w14:paraId="4702E52D" w14:textId="68A8A9D4" w:rsidR="005B07E1" w:rsidRPr="008D1937" w:rsidRDefault="005B07E1" w:rsidP="00201FC6">
            <w:pPr>
              <w:pStyle w:val="Header"/>
              <w:tabs>
                <w:tab w:val="clear" w:pos="4153"/>
                <w:tab w:val="clear" w:pos="8306"/>
              </w:tabs>
              <w:rPr>
                <w:rFonts w:ascii="Calibri" w:hAnsi="Calibri" w:cs="Calibri"/>
                <w:sz w:val="22"/>
                <w:szCs w:val="22"/>
              </w:rPr>
            </w:pPr>
            <w:r w:rsidRPr="008D1937">
              <w:rPr>
                <w:rFonts w:ascii="Calibri" w:hAnsi="Calibri" w:cs="Calibri"/>
                <w:sz w:val="22"/>
                <w:szCs w:val="22"/>
              </w:rPr>
              <w:t>Su</w:t>
            </w:r>
            <w:r>
              <w:rPr>
                <w:rFonts w:ascii="Calibri" w:hAnsi="Calibri" w:cs="Calibri"/>
                <w:sz w:val="22"/>
                <w:szCs w:val="22"/>
              </w:rPr>
              <w:t>ggested sample evidence</w:t>
            </w:r>
            <w:r w:rsidRPr="008D1937">
              <w:rPr>
                <w:rFonts w:ascii="Calibri" w:hAnsi="Calibri" w:cs="Calibri"/>
                <w:sz w:val="22"/>
                <w:szCs w:val="22"/>
              </w:rPr>
              <w:t xml:space="preserve"> </w:t>
            </w:r>
          </w:p>
        </w:tc>
      </w:tr>
      <w:tr w:rsidR="005B07E1" w:rsidRPr="008D1937" w14:paraId="2A9ACB66" w14:textId="77777777" w:rsidTr="467CCDF1">
        <w:tc>
          <w:tcPr>
            <w:tcW w:w="14629" w:type="dxa"/>
          </w:tcPr>
          <w:p w14:paraId="0FC9CD45" w14:textId="560A06DC" w:rsidR="005B07E1" w:rsidRPr="008D1937" w:rsidRDefault="019DC363" w:rsidP="008E1A36">
            <w:pPr>
              <w:pStyle w:val="Header"/>
              <w:tabs>
                <w:tab w:val="clear" w:pos="4153"/>
                <w:tab w:val="clear" w:pos="8306"/>
              </w:tabs>
              <w:rPr>
                <w:rFonts w:ascii="Calibri" w:hAnsi="Calibri" w:cs="Calibri"/>
                <w:sz w:val="22"/>
                <w:szCs w:val="22"/>
              </w:rPr>
            </w:pPr>
            <w:r w:rsidRPr="467CCDF1">
              <w:rPr>
                <w:rFonts w:ascii="Calibri" w:hAnsi="Calibri" w:cs="Calibri"/>
                <w:sz w:val="22"/>
                <w:szCs w:val="22"/>
              </w:rPr>
              <w:t xml:space="preserve">How </w:t>
            </w:r>
            <w:r w:rsidR="0B09F330" w:rsidRPr="467CCDF1">
              <w:rPr>
                <w:rFonts w:ascii="Calibri" w:hAnsi="Calibri" w:cs="Calibri"/>
                <w:sz w:val="22"/>
                <w:szCs w:val="22"/>
              </w:rPr>
              <w:t xml:space="preserve">far in advance of placements </w:t>
            </w:r>
            <w:r w:rsidRPr="467CCDF1">
              <w:rPr>
                <w:rFonts w:ascii="Calibri" w:hAnsi="Calibri" w:cs="Calibri"/>
                <w:sz w:val="22"/>
                <w:szCs w:val="22"/>
              </w:rPr>
              <w:t>do you communicate timetables to students</w:t>
            </w:r>
            <w:r w:rsidR="3B7C3444" w:rsidRPr="467CCDF1">
              <w:rPr>
                <w:rFonts w:ascii="Calibri" w:hAnsi="Calibri" w:cs="Calibri"/>
                <w:sz w:val="22"/>
                <w:szCs w:val="22"/>
              </w:rPr>
              <w:t>?</w:t>
            </w:r>
            <w:r w:rsidRPr="467CCDF1">
              <w:rPr>
                <w:rFonts w:ascii="Calibri" w:hAnsi="Calibri" w:cs="Calibri"/>
                <w:sz w:val="22"/>
                <w:szCs w:val="22"/>
              </w:rPr>
              <w:t xml:space="preserve"> How are any last-minute changes to placements communicated to students?</w:t>
            </w:r>
          </w:p>
        </w:tc>
        <w:tc>
          <w:tcPr>
            <w:tcW w:w="23134" w:type="dxa"/>
          </w:tcPr>
          <w:p w14:paraId="331D794A" w14:textId="77777777" w:rsidR="005B07E1" w:rsidRPr="008D1937" w:rsidRDefault="005B07E1" w:rsidP="00411A76">
            <w:pPr>
              <w:pStyle w:val="Header"/>
              <w:tabs>
                <w:tab w:val="clear" w:pos="4153"/>
                <w:tab w:val="clear" w:pos="8306"/>
              </w:tabs>
              <w:rPr>
                <w:rFonts w:ascii="Calibri" w:hAnsi="Calibri" w:cs="Calibri"/>
                <w:sz w:val="22"/>
                <w:szCs w:val="22"/>
              </w:rPr>
            </w:pPr>
          </w:p>
        </w:tc>
        <w:tc>
          <w:tcPr>
            <w:tcW w:w="9412" w:type="dxa"/>
          </w:tcPr>
          <w:p w14:paraId="0A116F37" w14:textId="77777777" w:rsidR="005B07E1" w:rsidRPr="008E2937" w:rsidRDefault="005B07E1" w:rsidP="008E1A36">
            <w:pPr>
              <w:pStyle w:val="Header"/>
              <w:tabs>
                <w:tab w:val="clear" w:pos="4153"/>
                <w:tab w:val="clear" w:pos="8306"/>
              </w:tabs>
              <w:rPr>
                <w:rFonts w:ascii="Calibri" w:hAnsi="Calibri" w:cs="Calibri"/>
                <w:i/>
                <w:sz w:val="22"/>
                <w:szCs w:val="22"/>
              </w:rPr>
            </w:pPr>
          </w:p>
        </w:tc>
        <w:tc>
          <w:tcPr>
            <w:tcW w:w="9412" w:type="dxa"/>
          </w:tcPr>
          <w:p w14:paraId="0CC2DCBC" w14:textId="34966E47" w:rsidR="005B07E1" w:rsidRPr="008E2937" w:rsidRDefault="005B07E1"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It would be useful for the School to see examples of communications issued to students relating to timetabling in advance of their placement and any communications concerning sessions that had to be rescheduled at short notice</w:t>
            </w:r>
          </w:p>
        </w:tc>
      </w:tr>
      <w:tr w:rsidR="005B07E1" w:rsidRPr="008D1937" w14:paraId="629EB239" w14:textId="77777777" w:rsidTr="467CCDF1">
        <w:tc>
          <w:tcPr>
            <w:tcW w:w="14629" w:type="dxa"/>
          </w:tcPr>
          <w:p w14:paraId="6D6B079E" w14:textId="2235A1B3" w:rsidR="005B07E1" w:rsidRPr="008D1937" w:rsidRDefault="005B07E1" w:rsidP="008E1A36">
            <w:pPr>
              <w:pStyle w:val="Header"/>
              <w:tabs>
                <w:tab w:val="clear" w:pos="4153"/>
                <w:tab w:val="clear" w:pos="8306"/>
              </w:tabs>
              <w:rPr>
                <w:rFonts w:ascii="Calibri" w:hAnsi="Calibri" w:cs="Calibri"/>
                <w:sz w:val="22"/>
                <w:szCs w:val="22"/>
              </w:rPr>
            </w:pPr>
            <w:r w:rsidRPr="008D1937">
              <w:rPr>
                <w:rFonts w:ascii="Calibri" w:hAnsi="Calibri" w:cs="Calibri"/>
                <w:sz w:val="22"/>
                <w:szCs w:val="22"/>
              </w:rPr>
              <w:t>How do you ensure that CBL, one hour of weekly bedside teaching, scheduled experiential opportunities (clinics, ward rounds, theatres etc) and opportunities to interact with the multi-disciplinary team are delivered as agreed and tailored to placement learning outcomes?</w:t>
            </w:r>
          </w:p>
        </w:tc>
        <w:tc>
          <w:tcPr>
            <w:tcW w:w="23134" w:type="dxa"/>
          </w:tcPr>
          <w:p w14:paraId="0C3C0198" w14:textId="77777777" w:rsidR="005B07E1" w:rsidRPr="008D1937" w:rsidRDefault="005B07E1" w:rsidP="00411A76">
            <w:pPr>
              <w:pStyle w:val="Header"/>
              <w:tabs>
                <w:tab w:val="clear" w:pos="4153"/>
                <w:tab w:val="clear" w:pos="8306"/>
              </w:tabs>
              <w:rPr>
                <w:rFonts w:ascii="Calibri" w:hAnsi="Calibri" w:cs="Calibri"/>
                <w:sz w:val="22"/>
                <w:szCs w:val="22"/>
              </w:rPr>
            </w:pPr>
          </w:p>
        </w:tc>
        <w:tc>
          <w:tcPr>
            <w:tcW w:w="9412" w:type="dxa"/>
          </w:tcPr>
          <w:p w14:paraId="258A8986" w14:textId="77777777" w:rsidR="005B07E1" w:rsidRPr="008E2937" w:rsidRDefault="005B07E1" w:rsidP="008E1A36">
            <w:pPr>
              <w:pStyle w:val="Header"/>
              <w:tabs>
                <w:tab w:val="clear" w:pos="4153"/>
                <w:tab w:val="clear" w:pos="8306"/>
              </w:tabs>
              <w:rPr>
                <w:rFonts w:ascii="Calibri" w:hAnsi="Calibri" w:cs="Calibri"/>
                <w:i/>
                <w:sz w:val="22"/>
                <w:szCs w:val="22"/>
              </w:rPr>
            </w:pPr>
          </w:p>
        </w:tc>
        <w:tc>
          <w:tcPr>
            <w:tcW w:w="9412" w:type="dxa"/>
          </w:tcPr>
          <w:p w14:paraId="7515DBD0" w14:textId="59E44727" w:rsidR="005B07E1" w:rsidRPr="008E2937" w:rsidRDefault="005B07E1"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It would be helpful to have examples of student timetables for different year groups and different speciality placements</w:t>
            </w:r>
          </w:p>
        </w:tc>
      </w:tr>
      <w:tr w:rsidR="005B07E1" w:rsidRPr="008D1937" w14:paraId="7D61EA63" w14:textId="77777777" w:rsidTr="467CCDF1">
        <w:tc>
          <w:tcPr>
            <w:tcW w:w="14629" w:type="dxa"/>
          </w:tcPr>
          <w:p w14:paraId="294B31D8" w14:textId="4193E9B9" w:rsidR="005B07E1" w:rsidRPr="008D1937" w:rsidRDefault="005B07E1" w:rsidP="008E1A36">
            <w:pPr>
              <w:pStyle w:val="Header"/>
              <w:tabs>
                <w:tab w:val="clear" w:pos="4153"/>
                <w:tab w:val="clear" w:pos="8306"/>
              </w:tabs>
              <w:rPr>
                <w:rFonts w:ascii="Calibri" w:hAnsi="Calibri" w:cs="Calibri"/>
                <w:sz w:val="22"/>
                <w:szCs w:val="22"/>
              </w:rPr>
            </w:pPr>
            <w:r w:rsidRPr="008D1937">
              <w:rPr>
                <w:rFonts w:ascii="Calibri" w:hAnsi="Calibri" w:cs="Calibri"/>
                <w:sz w:val="22"/>
                <w:szCs w:val="22"/>
              </w:rPr>
              <w:lastRenderedPageBreak/>
              <w:t xml:space="preserve">Do you provide any additional teaching that is not required as part of the MBChB curriculum? </w:t>
            </w:r>
          </w:p>
        </w:tc>
        <w:tc>
          <w:tcPr>
            <w:tcW w:w="23134" w:type="dxa"/>
          </w:tcPr>
          <w:p w14:paraId="44C3EFBA" w14:textId="77777777" w:rsidR="005B07E1" w:rsidRPr="008D1937" w:rsidRDefault="005B07E1" w:rsidP="00411A76">
            <w:pPr>
              <w:pStyle w:val="Header"/>
              <w:tabs>
                <w:tab w:val="clear" w:pos="4153"/>
                <w:tab w:val="clear" w:pos="8306"/>
              </w:tabs>
              <w:rPr>
                <w:rFonts w:ascii="Calibri" w:hAnsi="Calibri" w:cs="Calibri"/>
                <w:sz w:val="22"/>
                <w:szCs w:val="22"/>
              </w:rPr>
            </w:pPr>
          </w:p>
        </w:tc>
        <w:tc>
          <w:tcPr>
            <w:tcW w:w="9412" w:type="dxa"/>
          </w:tcPr>
          <w:p w14:paraId="4C48412F" w14:textId="77777777" w:rsidR="005B07E1" w:rsidRPr="008E2937" w:rsidRDefault="005B07E1" w:rsidP="008E1A36">
            <w:pPr>
              <w:pStyle w:val="Header"/>
              <w:tabs>
                <w:tab w:val="clear" w:pos="4153"/>
                <w:tab w:val="clear" w:pos="8306"/>
              </w:tabs>
              <w:rPr>
                <w:rFonts w:ascii="Calibri" w:hAnsi="Calibri" w:cs="Calibri"/>
                <w:i/>
                <w:sz w:val="22"/>
                <w:szCs w:val="22"/>
              </w:rPr>
            </w:pPr>
          </w:p>
        </w:tc>
        <w:tc>
          <w:tcPr>
            <w:tcW w:w="9412" w:type="dxa"/>
          </w:tcPr>
          <w:p w14:paraId="2BD09E9E" w14:textId="196193A7" w:rsidR="005B07E1" w:rsidRPr="008E2937" w:rsidRDefault="005B07E1" w:rsidP="008E1A36">
            <w:pPr>
              <w:pStyle w:val="Header"/>
              <w:tabs>
                <w:tab w:val="clear" w:pos="4153"/>
                <w:tab w:val="clear" w:pos="8306"/>
              </w:tabs>
              <w:rPr>
                <w:rFonts w:ascii="Calibri" w:hAnsi="Calibri" w:cs="Calibri"/>
                <w:i/>
                <w:sz w:val="22"/>
                <w:szCs w:val="22"/>
              </w:rPr>
            </w:pPr>
            <w:r w:rsidRPr="008E2937">
              <w:rPr>
                <w:rFonts w:ascii="Calibri" w:hAnsi="Calibri" w:cs="Calibri"/>
                <w:i/>
                <w:sz w:val="22"/>
                <w:szCs w:val="22"/>
              </w:rPr>
              <w:t>It would be useful to have an example timetable displaying any additional teaching</w:t>
            </w:r>
            <w:r w:rsidR="00B263EA">
              <w:rPr>
                <w:rFonts w:ascii="Calibri" w:hAnsi="Calibri" w:cs="Calibri"/>
                <w:i/>
                <w:sz w:val="22"/>
                <w:szCs w:val="22"/>
              </w:rPr>
              <w:t xml:space="preserve"> that is not part of the curriculum</w:t>
            </w:r>
          </w:p>
        </w:tc>
      </w:tr>
    </w:tbl>
    <w:p w14:paraId="41C97797" w14:textId="68FDAE59" w:rsidR="00881560" w:rsidRDefault="00881560" w:rsidP="005923A8">
      <w:pPr>
        <w:pStyle w:val="Header"/>
        <w:tabs>
          <w:tab w:val="clear" w:pos="4153"/>
          <w:tab w:val="clear" w:pos="8306"/>
        </w:tabs>
        <w:rPr>
          <w:rFonts w:ascii="Calibri" w:hAnsi="Calibri" w:cs="Calibri"/>
          <w:sz w:val="22"/>
          <w:szCs w:val="22"/>
        </w:rPr>
      </w:pPr>
    </w:p>
    <w:p w14:paraId="67168C02" w14:textId="77777777" w:rsidR="00881560" w:rsidRPr="008D1937" w:rsidRDefault="00881560" w:rsidP="005923A8">
      <w:pPr>
        <w:pStyle w:val="Header"/>
        <w:tabs>
          <w:tab w:val="clear" w:pos="4153"/>
          <w:tab w:val="clear" w:pos="8306"/>
        </w:tabs>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76AFD" w:rsidRPr="008D1937" w14:paraId="3299C386" w14:textId="77777777" w:rsidTr="00881560">
        <w:trPr>
          <w:jc w:val="center"/>
        </w:trPr>
        <w:tc>
          <w:tcPr>
            <w:tcW w:w="14175" w:type="dxa"/>
            <w:shd w:val="clear" w:color="auto" w:fill="auto"/>
            <w:vAlign w:val="center"/>
          </w:tcPr>
          <w:p w14:paraId="5814D770" w14:textId="3A795625" w:rsidR="00A76AFD" w:rsidRPr="008D1937" w:rsidRDefault="008D1937" w:rsidP="00A76AFD">
            <w:pPr>
              <w:rPr>
                <w:rFonts w:ascii="Calibri" w:hAnsi="Calibri" w:cs="Calibri"/>
                <w:b/>
                <w:bCs/>
                <w:sz w:val="22"/>
                <w:szCs w:val="22"/>
              </w:rPr>
            </w:pPr>
            <w:r>
              <w:rPr>
                <w:rFonts w:ascii="Calibri" w:hAnsi="Calibri" w:cs="Calibri"/>
                <w:b/>
                <w:bCs/>
                <w:sz w:val="22"/>
                <w:szCs w:val="22"/>
              </w:rPr>
              <w:t>How supportive are the Trust in addressing the challenges you have faced in delivering undergraduate education and what ongoing work in this area is needed</w:t>
            </w:r>
          </w:p>
        </w:tc>
      </w:tr>
      <w:tr w:rsidR="00A76AFD" w:rsidRPr="008D1937" w14:paraId="528E8B86" w14:textId="77777777" w:rsidTr="00881560">
        <w:trPr>
          <w:jc w:val="center"/>
        </w:trPr>
        <w:tc>
          <w:tcPr>
            <w:tcW w:w="14175" w:type="dxa"/>
            <w:shd w:val="clear" w:color="auto" w:fill="auto"/>
            <w:vAlign w:val="center"/>
          </w:tcPr>
          <w:p w14:paraId="4FEEAB5E" w14:textId="77777777" w:rsidR="00A76AFD" w:rsidRPr="008D1937" w:rsidRDefault="00A76AFD" w:rsidP="00A76AFD">
            <w:pPr>
              <w:rPr>
                <w:rFonts w:ascii="Calibri" w:hAnsi="Calibri" w:cs="Calibri"/>
                <w:b/>
                <w:sz w:val="22"/>
                <w:szCs w:val="22"/>
              </w:rPr>
            </w:pPr>
          </w:p>
          <w:p w14:paraId="12311E20" w14:textId="77777777" w:rsidR="00A76AFD" w:rsidRPr="008D1937" w:rsidRDefault="00A76AFD" w:rsidP="00A76AFD">
            <w:pPr>
              <w:rPr>
                <w:rFonts w:ascii="Calibri" w:hAnsi="Calibri" w:cs="Calibri"/>
                <w:b/>
                <w:sz w:val="22"/>
                <w:szCs w:val="22"/>
              </w:rPr>
            </w:pPr>
          </w:p>
          <w:p w14:paraId="015D7776" w14:textId="77777777" w:rsidR="00A76AFD" w:rsidRPr="008D1937" w:rsidRDefault="00A76AFD" w:rsidP="00A76AFD">
            <w:pPr>
              <w:rPr>
                <w:rFonts w:ascii="Calibri" w:hAnsi="Calibri" w:cs="Calibri"/>
                <w:b/>
                <w:sz w:val="22"/>
                <w:szCs w:val="22"/>
              </w:rPr>
            </w:pPr>
          </w:p>
          <w:p w14:paraId="79BCA86E" w14:textId="77777777" w:rsidR="00A76AFD" w:rsidRPr="008D1937" w:rsidRDefault="00A76AFD" w:rsidP="00A76AFD">
            <w:pPr>
              <w:rPr>
                <w:rFonts w:ascii="Calibri" w:hAnsi="Calibri" w:cs="Calibri"/>
                <w:b/>
                <w:sz w:val="22"/>
                <w:szCs w:val="22"/>
              </w:rPr>
            </w:pPr>
          </w:p>
          <w:p w14:paraId="55967780" w14:textId="77777777" w:rsidR="00A76AFD" w:rsidRPr="008D1937" w:rsidRDefault="00A76AFD" w:rsidP="00A76AFD">
            <w:pPr>
              <w:rPr>
                <w:rFonts w:ascii="Calibri" w:hAnsi="Calibri" w:cs="Calibri"/>
                <w:b/>
                <w:sz w:val="22"/>
                <w:szCs w:val="22"/>
              </w:rPr>
            </w:pPr>
          </w:p>
          <w:p w14:paraId="08735254" w14:textId="77777777" w:rsidR="00A76AFD" w:rsidRPr="008D1937" w:rsidRDefault="00A76AFD" w:rsidP="00A76AFD">
            <w:pPr>
              <w:rPr>
                <w:rFonts w:ascii="Calibri" w:hAnsi="Calibri" w:cs="Calibri"/>
                <w:b/>
                <w:sz w:val="22"/>
                <w:szCs w:val="22"/>
              </w:rPr>
            </w:pPr>
          </w:p>
          <w:p w14:paraId="4B2A1869" w14:textId="77777777" w:rsidR="00A76AFD" w:rsidRPr="008D1937" w:rsidRDefault="00A76AFD" w:rsidP="00A76AFD">
            <w:pPr>
              <w:rPr>
                <w:rFonts w:ascii="Calibri" w:hAnsi="Calibri" w:cs="Calibri"/>
                <w:b/>
                <w:sz w:val="22"/>
                <w:szCs w:val="22"/>
              </w:rPr>
            </w:pPr>
          </w:p>
          <w:p w14:paraId="28F76151" w14:textId="77777777" w:rsidR="00A76AFD" w:rsidRPr="008D1937" w:rsidRDefault="00A76AFD" w:rsidP="00A76AFD">
            <w:pPr>
              <w:rPr>
                <w:rFonts w:ascii="Calibri" w:hAnsi="Calibri" w:cs="Calibri"/>
                <w:b/>
                <w:sz w:val="22"/>
                <w:szCs w:val="22"/>
              </w:rPr>
            </w:pPr>
          </w:p>
          <w:p w14:paraId="355D2CDB" w14:textId="77777777" w:rsidR="00A76AFD" w:rsidRPr="008D1937" w:rsidRDefault="00A76AFD" w:rsidP="00A76AFD">
            <w:pPr>
              <w:rPr>
                <w:rFonts w:ascii="Calibri" w:hAnsi="Calibri" w:cs="Calibri"/>
                <w:b/>
                <w:sz w:val="22"/>
                <w:szCs w:val="22"/>
              </w:rPr>
            </w:pPr>
          </w:p>
        </w:tc>
      </w:tr>
    </w:tbl>
    <w:p w14:paraId="7934AEE8" w14:textId="7527057F" w:rsidR="004E42A7" w:rsidRPr="008D1937" w:rsidRDefault="004E42A7" w:rsidP="005923A8">
      <w:pPr>
        <w:pStyle w:val="Header"/>
        <w:tabs>
          <w:tab w:val="clear" w:pos="4153"/>
          <w:tab w:val="clear" w:pos="8306"/>
        </w:tabs>
        <w:rPr>
          <w:rFonts w:ascii="Calibri" w:hAnsi="Calibri" w:cs="Calibri"/>
          <w:sz w:val="22"/>
          <w:szCs w:val="22"/>
        </w:rPr>
      </w:pPr>
    </w:p>
    <w:p w14:paraId="750AC5DB" w14:textId="77777777" w:rsidR="004E42A7" w:rsidRPr="008D1937" w:rsidRDefault="004E42A7" w:rsidP="005923A8">
      <w:pPr>
        <w:pStyle w:val="Header"/>
        <w:tabs>
          <w:tab w:val="clear" w:pos="4153"/>
          <w:tab w:val="clear" w:pos="8306"/>
        </w:tabs>
        <w:rPr>
          <w:rFonts w:ascii="Calibri" w:hAnsi="Calibri" w:cs="Calibri"/>
          <w:sz w:val="22"/>
          <w:szCs w:val="22"/>
        </w:rPr>
      </w:pPr>
    </w:p>
    <w:sectPr w:rsidR="004E42A7" w:rsidRPr="008D1937" w:rsidSect="004D0BD9">
      <w:headerReference w:type="default" r:id="rId14"/>
      <w:footerReference w:type="default" r:id="rId15"/>
      <w:pgSz w:w="16838" w:h="11906" w:orient="landscape"/>
      <w:pgMar w:top="1021" w:right="1440" w:bottom="1021" w:left="1247" w:header="283"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792F" w16cex:dateUtc="2021-03-13T17:47:00Z"/>
  <w16cex:commentExtensible w16cex:durableId="23F77A17" w16cex:dateUtc="2021-03-13T17:51:00Z"/>
  <w16cex:commentExtensible w16cex:durableId="23F77785" w16cex:dateUtc="2021-03-13T17:40:00Z"/>
  <w16cex:commentExtensible w16cex:durableId="23F777C5" w16cex:dateUtc="2021-03-13T17:41:00Z"/>
  <w16cex:commentExtensible w16cex:durableId="23F777FC" w16cex:dateUtc="2021-03-13T17:42:00Z"/>
  <w16cex:commentExtensible w16cex:durableId="23F7783E" w16cex:dateUtc="2021-03-13T17:43:00Z"/>
  <w16cex:commentExtensible w16cex:durableId="23F778CC" w16cex:dateUtc="2021-03-13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892F" w14:textId="77777777" w:rsidR="009830DF" w:rsidRDefault="009830DF">
      <w:r>
        <w:separator/>
      </w:r>
    </w:p>
  </w:endnote>
  <w:endnote w:type="continuationSeparator" w:id="0">
    <w:p w14:paraId="0BBADFFF" w14:textId="77777777" w:rsidR="009830DF" w:rsidRDefault="0098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BA2F" w14:textId="77777777" w:rsidR="00EB0EDD" w:rsidRDefault="00EB0E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171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71A">
      <w:rPr>
        <w:b/>
        <w:bCs/>
        <w:noProof/>
      </w:rPr>
      <w:t>20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6E572" w14:textId="77777777" w:rsidR="009830DF" w:rsidRDefault="009830DF">
      <w:r>
        <w:separator/>
      </w:r>
    </w:p>
  </w:footnote>
  <w:footnote w:type="continuationSeparator" w:id="0">
    <w:p w14:paraId="10C1BE2D" w14:textId="77777777" w:rsidR="009830DF" w:rsidRDefault="0098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828E" w14:textId="39ADA2B3" w:rsidR="00AF5605" w:rsidRDefault="4C1687C2" w:rsidP="00FB42BF">
    <w:pPr>
      <w:pStyle w:val="Header"/>
      <w:ind w:left="9360"/>
    </w:pPr>
    <w:r>
      <w:rPr>
        <w:noProof/>
      </w:rPr>
      <w:drawing>
        <wp:inline distT="0" distB="0" distL="0" distR="0" wp14:anchorId="14A6E91B" wp14:editId="59E5048F">
          <wp:extent cx="361886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618865" cy="885825"/>
                  </a:xfrm>
                  <a:prstGeom prst="rect">
                    <a:avLst/>
                  </a:prstGeom>
                </pic:spPr>
              </pic:pic>
            </a:graphicData>
          </a:graphic>
        </wp:inline>
      </w:drawing>
    </w:r>
  </w:p>
  <w:p w14:paraId="09BB3F85" w14:textId="77777777" w:rsidR="00B80D86" w:rsidRDefault="00B80D86" w:rsidP="000B3485">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D65"/>
    <w:multiLevelType w:val="hybridMultilevel"/>
    <w:tmpl w:val="A060F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7DC"/>
    <w:multiLevelType w:val="hybridMultilevel"/>
    <w:tmpl w:val="FD52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52658"/>
    <w:multiLevelType w:val="multilevel"/>
    <w:tmpl w:val="C980D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4E27E42"/>
    <w:multiLevelType w:val="hybridMultilevel"/>
    <w:tmpl w:val="1FF8B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24806"/>
    <w:multiLevelType w:val="hybridMultilevel"/>
    <w:tmpl w:val="E0888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35606"/>
    <w:multiLevelType w:val="hybridMultilevel"/>
    <w:tmpl w:val="679E91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71FEB88C">
      <w:start w:val="8"/>
      <w:numFmt w:val="decimal"/>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C75653"/>
    <w:multiLevelType w:val="hybridMultilevel"/>
    <w:tmpl w:val="A5F67AA8"/>
    <w:lvl w:ilvl="0" w:tplc="42DA0B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D7E4D"/>
    <w:multiLevelType w:val="hybridMultilevel"/>
    <w:tmpl w:val="4D7E5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30F0B"/>
    <w:multiLevelType w:val="hybridMultilevel"/>
    <w:tmpl w:val="5920ABFA"/>
    <w:lvl w:ilvl="0" w:tplc="2068BFF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D532447"/>
    <w:multiLevelType w:val="multilevel"/>
    <w:tmpl w:val="2CF40BA6"/>
    <w:lvl w:ilvl="0">
      <w:start w:val="3"/>
      <w:numFmt w:val="decimal"/>
      <w:lvlText w:val="%1"/>
      <w:lvlJc w:val="left"/>
      <w:pPr>
        <w:tabs>
          <w:tab w:val="num" w:pos="360"/>
        </w:tabs>
        <w:ind w:left="360" w:hanging="360"/>
      </w:pPr>
      <w:rPr>
        <w:rFonts w:hint="default"/>
        <w:color w:val="000080"/>
      </w:rPr>
    </w:lvl>
    <w:lvl w:ilvl="1">
      <w:start w:val="3"/>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000080"/>
      </w:rPr>
    </w:lvl>
    <w:lvl w:ilvl="3">
      <w:start w:val="1"/>
      <w:numFmt w:val="decimal"/>
      <w:lvlText w:val="%1.%2.%3.%4"/>
      <w:lvlJc w:val="left"/>
      <w:pPr>
        <w:tabs>
          <w:tab w:val="num" w:pos="2160"/>
        </w:tabs>
        <w:ind w:left="2160" w:hanging="108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3240"/>
        </w:tabs>
        <w:ind w:left="3240" w:hanging="1440"/>
      </w:pPr>
      <w:rPr>
        <w:rFonts w:hint="default"/>
        <w:color w:val="000080"/>
      </w:rPr>
    </w:lvl>
    <w:lvl w:ilvl="6">
      <w:start w:val="1"/>
      <w:numFmt w:val="decimal"/>
      <w:lvlText w:val="%1.%2.%3.%4.%5.%6.%7"/>
      <w:lvlJc w:val="left"/>
      <w:pPr>
        <w:tabs>
          <w:tab w:val="num" w:pos="3600"/>
        </w:tabs>
        <w:ind w:left="3600" w:hanging="1440"/>
      </w:pPr>
      <w:rPr>
        <w:rFonts w:hint="default"/>
        <w:color w:val="000080"/>
      </w:rPr>
    </w:lvl>
    <w:lvl w:ilvl="7">
      <w:start w:val="1"/>
      <w:numFmt w:val="decimal"/>
      <w:lvlText w:val="%1.%2.%3.%4.%5.%6.%7.%8"/>
      <w:lvlJc w:val="left"/>
      <w:pPr>
        <w:tabs>
          <w:tab w:val="num" w:pos="4320"/>
        </w:tabs>
        <w:ind w:left="4320" w:hanging="1800"/>
      </w:pPr>
      <w:rPr>
        <w:rFonts w:hint="default"/>
        <w:color w:val="000080"/>
      </w:rPr>
    </w:lvl>
    <w:lvl w:ilvl="8">
      <w:start w:val="1"/>
      <w:numFmt w:val="decimal"/>
      <w:lvlText w:val="%1.%2.%3.%4.%5.%6.%7.%8.%9"/>
      <w:lvlJc w:val="left"/>
      <w:pPr>
        <w:tabs>
          <w:tab w:val="num" w:pos="4680"/>
        </w:tabs>
        <w:ind w:left="4680" w:hanging="1800"/>
      </w:pPr>
      <w:rPr>
        <w:rFonts w:hint="default"/>
        <w:color w:val="000080"/>
      </w:rPr>
    </w:lvl>
  </w:abstractNum>
  <w:abstractNum w:abstractNumId="10" w15:restartNumberingAfterBreak="0">
    <w:nsid w:val="1D59168C"/>
    <w:multiLevelType w:val="hybridMultilevel"/>
    <w:tmpl w:val="4468B32A"/>
    <w:lvl w:ilvl="0" w:tplc="A04872EE">
      <w:start w:val="1"/>
      <w:numFmt w:val="decimal"/>
      <w:lvlText w:val="%1."/>
      <w:lvlJc w:val="left"/>
      <w:pPr>
        <w:tabs>
          <w:tab w:val="num" w:pos="720"/>
        </w:tabs>
        <w:ind w:left="720" w:hanging="360"/>
      </w:pPr>
    </w:lvl>
    <w:lvl w:ilvl="1" w:tplc="8990EC7A">
      <w:start w:val="1"/>
      <w:numFmt w:val="lowerLetter"/>
      <w:lvlText w:val="%2."/>
      <w:lvlJc w:val="left"/>
      <w:pPr>
        <w:tabs>
          <w:tab w:val="num" w:pos="1440"/>
        </w:tabs>
        <w:ind w:left="1440" w:hanging="360"/>
      </w:pPr>
    </w:lvl>
    <w:lvl w:ilvl="2" w:tplc="97DE8BCC">
      <w:start w:val="1"/>
      <w:numFmt w:val="decimal"/>
      <w:lvlText w:val="%3."/>
      <w:lvlJc w:val="left"/>
      <w:pPr>
        <w:tabs>
          <w:tab w:val="num" w:pos="2160"/>
        </w:tabs>
        <w:ind w:left="2160" w:hanging="360"/>
      </w:pPr>
    </w:lvl>
    <w:lvl w:ilvl="3" w:tplc="7876CEFE" w:tentative="1">
      <w:start w:val="1"/>
      <w:numFmt w:val="decimal"/>
      <w:lvlText w:val="%4."/>
      <w:lvlJc w:val="left"/>
      <w:pPr>
        <w:tabs>
          <w:tab w:val="num" w:pos="2880"/>
        </w:tabs>
        <w:ind w:left="2880" w:hanging="360"/>
      </w:pPr>
    </w:lvl>
    <w:lvl w:ilvl="4" w:tplc="A02E94CC" w:tentative="1">
      <w:start w:val="1"/>
      <w:numFmt w:val="decimal"/>
      <w:lvlText w:val="%5."/>
      <w:lvlJc w:val="left"/>
      <w:pPr>
        <w:tabs>
          <w:tab w:val="num" w:pos="3600"/>
        </w:tabs>
        <w:ind w:left="3600" w:hanging="360"/>
      </w:pPr>
    </w:lvl>
    <w:lvl w:ilvl="5" w:tplc="C1A67830" w:tentative="1">
      <w:start w:val="1"/>
      <w:numFmt w:val="decimal"/>
      <w:lvlText w:val="%6."/>
      <w:lvlJc w:val="left"/>
      <w:pPr>
        <w:tabs>
          <w:tab w:val="num" w:pos="4320"/>
        </w:tabs>
        <w:ind w:left="4320" w:hanging="360"/>
      </w:pPr>
    </w:lvl>
    <w:lvl w:ilvl="6" w:tplc="699AAD80" w:tentative="1">
      <w:start w:val="1"/>
      <w:numFmt w:val="decimal"/>
      <w:lvlText w:val="%7."/>
      <w:lvlJc w:val="left"/>
      <w:pPr>
        <w:tabs>
          <w:tab w:val="num" w:pos="5040"/>
        </w:tabs>
        <w:ind w:left="5040" w:hanging="360"/>
      </w:pPr>
    </w:lvl>
    <w:lvl w:ilvl="7" w:tplc="880CD09C" w:tentative="1">
      <w:start w:val="1"/>
      <w:numFmt w:val="decimal"/>
      <w:lvlText w:val="%8."/>
      <w:lvlJc w:val="left"/>
      <w:pPr>
        <w:tabs>
          <w:tab w:val="num" w:pos="5760"/>
        </w:tabs>
        <w:ind w:left="5760" w:hanging="360"/>
      </w:pPr>
    </w:lvl>
    <w:lvl w:ilvl="8" w:tplc="6E289398" w:tentative="1">
      <w:start w:val="1"/>
      <w:numFmt w:val="decimal"/>
      <w:lvlText w:val="%9."/>
      <w:lvlJc w:val="left"/>
      <w:pPr>
        <w:tabs>
          <w:tab w:val="num" w:pos="6480"/>
        </w:tabs>
        <w:ind w:left="6480" w:hanging="360"/>
      </w:pPr>
    </w:lvl>
  </w:abstractNum>
  <w:abstractNum w:abstractNumId="11" w15:restartNumberingAfterBreak="0">
    <w:nsid w:val="1D9D3CDB"/>
    <w:multiLevelType w:val="hybridMultilevel"/>
    <w:tmpl w:val="DB6074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55B01"/>
    <w:multiLevelType w:val="hybridMultilevel"/>
    <w:tmpl w:val="B9CC41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5547F"/>
    <w:multiLevelType w:val="hybridMultilevel"/>
    <w:tmpl w:val="9A28A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861F3"/>
    <w:multiLevelType w:val="multilevel"/>
    <w:tmpl w:val="259EA1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CB2B71"/>
    <w:multiLevelType w:val="hybridMultilevel"/>
    <w:tmpl w:val="FF0859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0480D"/>
    <w:multiLevelType w:val="hybridMultilevel"/>
    <w:tmpl w:val="BA3ACC7E"/>
    <w:lvl w:ilvl="0" w:tplc="2068BFF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2F6734EC"/>
    <w:multiLevelType w:val="hybridMultilevel"/>
    <w:tmpl w:val="133E8212"/>
    <w:lvl w:ilvl="0" w:tplc="04090001">
      <w:start w:val="1"/>
      <w:numFmt w:val="bullet"/>
      <w:lvlText w:val=""/>
      <w:lvlJc w:val="left"/>
      <w:pPr>
        <w:tabs>
          <w:tab w:val="num" w:pos="324"/>
        </w:tabs>
        <w:ind w:left="32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7451A"/>
    <w:multiLevelType w:val="hybridMultilevel"/>
    <w:tmpl w:val="7728AEB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71FEB88C">
      <w:start w:val="8"/>
      <w:numFmt w:val="decimal"/>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F75541"/>
    <w:multiLevelType w:val="hybridMultilevel"/>
    <w:tmpl w:val="F2D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B053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CDF6772"/>
    <w:multiLevelType w:val="hybridMultilevel"/>
    <w:tmpl w:val="33A8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E4792"/>
    <w:multiLevelType w:val="multilevel"/>
    <w:tmpl w:val="1AF0D928"/>
    <w:lvl w:ilvl="0">
      <w:start w:val="3"/>
      <w:numFmt w:val="decimal"/>
      <w:lvlText w:val="%1"/>
      <w:lvlJc w:val="left"/>
      <w:pPr>
        <w:tabs>
          <w:tab w:val="num" w:pos="360"/>
        </w:tabs>
        <w:ind w:left="360" w:hanging="360"/>
      </w:pPr>
      <w:rPr>
        <w:rFonts w:hint="default"/>
        <w:color w:val="000080"/>
      </w:rPr>
    </w:lvl>
    <w:lvl w:ilvl="1">
      <w:start w:val="1"/>
      <w:numFmt w:val="bullet"/>
      <w:lvlText w:val=""/>
      <w:lvlJc w:val="left"/>
      <w:pPr>
        <w:tabs>
          <w:tab w:val="num" w:pos="720"/>
        </w:tabs>
        <w:ind w:left="720" w:hanging="360"/>
      </w:pPr>
      <w:rPr>
        <w:rFonts w:ascii="Symbol" w:hAnsi="Symbol" w:hint="default"/>
        <w:color w:val="000080"/>
      </w:rPr>
    </w:lvl>
    <w:lvl w:ilvl="2">
      <w:start w:val="1"/>
      <w:numFmt w:val="decimal"/>
      <w:lvlText w:val="%1.%2.%3"/>
      <w:lvlJc w:val="left"/>
      <w:pPr>
        <w:tabs>
          <w:tab w:val="num" w:pos="1440"/>
        </w:tabs>
        <w:ind w:left="1440" w:hanging="720"/>
      </w:pPr>
      <w:rPr>
        <w:rFonts w:hint="default"/>
        <w:color w:val="000080"/>
      </w:rPr>
    </w:lvl>
    <w:lvl w:ilvl="3">
      <w:start w:val="1"/>
      <w:numFmt w:val="decimal"/>
      <w:lvlText w:val="%1.%2.%3.%4"/>
      <w:lvlJc w:val="left"/>
      <w:pPr>
        <w:tabs>
          <w:tab w:val="num" w:pos="2160"/>
        </w:tabs>
        <w:ind w:left="2160" w:hanging="108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3240"/>
        </w:tabs>
        <w:ind w:left="3240" w:hanging="1440"/>
      </w:pPr>
      <w:rPr>
        <w:rFonts w:hint="default"/>
        <w:color w:val="000080"/>
      </w:rPr>
    </w:lvl>
    <w:lvl w:ilvl="6">
      <w:start w:val="1"/>
      <w:numFmt w:val="decimal"/>
      <w:lvlText w:val="%1.%2.%3.%4.%5.%6.%7"/>
      <w:lvlJc w:val="left"/>
      <w:pPr>
        <w:tabs>
          <w:tab w:val="num" w:pos="3600"/>
        </w:tabs>
        <w:ind w:left="3600" w:hanging="1440"/>
      </w:pPr>
      <w:rPr>
        <w:rFonts w:hint="default"/>
        <w:color w:val="000080"/>
      </w:rPr>
    </w:lvl>
    <w:lvl w:ilvl="7">
      <w:start w:val="1"/>
      <w:numFmt w:val="decimal"/>
      <w:lvlText w:val="%1.%2.%3.%4.%5.%6.%7.%8"/>
      <w:lvlJc w:val="left"/>
      <w:pPr>
        <w:tabs>
          <w:tab w:val="num" w:pos="4320"/>
        </w:tabs>
        <w:ind w:left="4320" w:hanging="1800"/>
      </w:pPr>
      <w:rPr>
        <w:rFonts w:hint="default"/>
        <w:color w:val="000080"/>
      </w:rPr>
    </w:lvl>
    <w:lvl w:ilvl="8">
      <w:start w:val="1"/>
      <w:numFmt w:val="decimal"/>
      <w:lvlText w:val="%1.%2.%3.%4.%5.%6.%7.%8.%9"/>
      <w:lvlJc w:val="left"/>
      <w:pPr>
        <w:tabs>
          <w:tab w:val="num" w:pos="4680"/>
        </w:tabs>
        <w:ind w:left="4680" w:hanging="1800"/>
      </w:pPr>
      <w:rPr>
        <w:rFonts w:hint="default"/>
        <w:color w:val="000080"/>
      </w:rPr>
    </w:lvl>
  </w:abstractNum>
  <w:abstractNum w:abstractNumId="23" w15:restartNumberingAfterBreak="0">
    <w:nsid w:val="46F444E6"/>
    <w:multiLevelType w:val="multilevel"/>
    <w:tmpl w:val="4E4C328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71C4E56"/>
    <w:multiLevelType w:val="hybridMultilevel"/>
    <w:tmpl w:val="E38C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95EFD"/>
    <w:multiLevelType w:val="hybridMultilevel"/>
    <w:tmpl w:val="6AF00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8A3E7B"/>
    <w:multiLevelType w:val="hybridMultilevel"/>
    <w:tmpl w:val="FBC69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A507C"/>
    <w:multiLevelType w:val="hybridMultilevel"/>
    <w:tmpl w:val="12163982"/>
    <w:lvl w:ilvl="0" w:tplc="96DAA8C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531A6473"/>
    <w:multiLevelType w:val="hybridMultilevel"/>
    <w:tmpl w:val="DD825A4A"/>
    <w:lvl w:ilvl="0" w:tplc="F1B4291A">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C31802"/>
    <w:multiLevelType w:val="hybridMultilevel"/>
    <w:tmpl w:val="8D4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52FDF"/>
    <w:multiLevelType w:val="hybridMultilevel"/>
    <w:tmpl w:val="6EE26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EA3150"/>
    <w:multiLevelType w:val="multilevel"/>
    <w:tmpl w:val="EDE03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6194B"/>
    <w:multiLevelType w:val="hybridMultilevel"/>
    <w:tmpl w:val="B8181B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F4005A"/>
    <w:multiLevelType w:val="hybridMultilevel"/>
    <w:tmpl w:val="692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A077B"/>
    <w:multiLevelType w:val="hybridMultilevel"/>
    <w:tmpl w:val="A14EC868"/>
    <w:lvl w:ilvl="0" w:tplc="ED4630D4">
      <w:start w:val="2"/>
      <w:numFmt w:val="decimal"/>
      <w:lvlText w:val="%1"/>
      <w:lvlJc w:val="left"/>
      <w:pPr>
        <w:tabs>
          <w:tab w:val="num" w:pos="720"/>
        </w:tabs>
        <w:ind w:left="720" w:hanging="360"/>
      </w:pPr>
      <w:rPr>
        <w:rFonts w:hint="default"/>
        <w:color w:val="0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7B342B"/>
    <w:multiLevelType w:val="hybridMultilevel"/>
    <w:tmpl w:val="28A0E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0271B"/>
    <w:multiLevelType w:val="hybridMultilevel"/>
    <w:tmpl w:val="60E6E412"/>
    <w:lvl w:ilvl="0" w:tplc="4942BB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3835C8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ED0398"/>
    <w:multiLevelType w:val="hybridMultilevel"/>
    <w:tmpl w:val="071C09A8"/>
    <w:lvl w:ilvl="0" w:tplc="FC96B494">
      <w:start w:val="1"/>
      <w:numFmt w:val="decimal"/>
      <w:lvlText w:val="%1."/>
      <w:lvlJc w:val="left"/>
      <w:pPr>
        <w:tabs>
          <w:tab w:val="num" w:pos="720"/>
        </w:tabs>
        <w:ind w:left="720" w:hanging="360"/>
      </w:pPr>
    </w:lvl>
    <w:lvl w:ilvl="1" w:tplc="22268E52">
      <w:start w:val="1"/>
      <w:numFmt w:val="bullet"/>
      <w:lvlText w:val=""/>
      <w:lvlJc w:val="left"/>
      <w:pPr>
        <w:tabs>
          <w:tab w:val="num" w:pos="1440"/>
        </w:tabs>
        <w:ind w:left="1440" w:hanging="360"/>
      </w:pPr>
      <w:rPr>
        <w:rFonts w:ascii="Symbol" w:hAnsi="Symbol" w:hint="default"/>
      </w:rPr>
    </w:lvl>
    <w:lvl w:ilvl="2" w:tplc="65D2BDB6">
      <w:start w:val="1"/>
      <w:numFmt w:val="decimal"/>
      <w:lvlText w:val="%3."/>
      <w:lvlJc w:val="left"/>
      <w:pPr>
        <w:tabs>
          <w:tab w:val="num" w:pos="2160"/>
        </w:tabs>
        <w:ind w:left="2160" w:hanging="360"/>
      </w:pPr>
    </w:lvl>
    <w:lvl w:ilvl="3" w:tplc="8B78237A" w:tentative="1">
      <w:start w:val="1"/>
      <w:numFmt w:val="decimal"/>
      <w:lvlText w:val="%4."/>
      <w:lvlJc w:val="left"/>
      <w:pPr>
        <w:tabs>
          <w:tab w:val="num" w:pos="2880"/>
        </w:tabs>
        <w:ind w:left="2880" w:hanging="360"/>
      </w:pPr>
    </w:lvl>
    <w:lvl w:ilvl="4" w:tplc="58422F4E" w:tentative="1">
      <w:start w:val="1"/>
      <w:numFmt w:val="decimal"/>
      <w:lvlText w:val="%5."/>
      <w:lvlJc w:val="left"/>
      <w:pPr>
        <w:tabs>
          <w:tab w:val="num" w:pos="3600"/>
        </w:tabs>
        <w:ind w:left="3600" w:hanging="360"/>
      </w:pPr>
    </w:lvl>
    <w:lvl w:ilvl="5" w:tplc="32601058" w:tentative="1">
      <w:start w:val="1"/>
      <w:numFmt w:val="decimal"/>
      <w:lvlText w:val="%6."/>
      <w:lvlJc w:val="left"/>
      <w:pPr>
        <w:tabs>
          <w:tab w:val="num" w:pos="4320"/>
        </w:tabs>
        <w:ind w:left="4320" w:hanging="360"/>
      </w:pPr>
    </w:lvl>
    <w:lvl w:ilvl="6" w:tplc="61B0F77A" w:tentative="1">
      <w:start w:val="1"/>
      <w:numFmt w:val="decimal"/>
      <w:lvlText w:val="%7."/>
      <w:lvlJc w:val="left"/>
      <w:pPr>
        <w:tabs>
          <w:tab w:val="num" w:pos="5040"/>
        </w:tabs>
        <w:ind w:left="5040" w:hanging="360"/>
      </w:pPr>
    </w:lvl>
    <w:lvl w:ilvl="7" w:tplc="8AD6AC24" w:tentative="1">
      <w:start w:val="1"/>
      <w:numFmt w:val="decimal"/>
      <w:lvlText w:val="%8."/>
      <w:lvlJc w:val="left"/>
      <w:pPr>
        <w:tabs>
          <w:tab w:val="num" w:pos="5760"/>
        </w:tabs>
        <w:ind w:left="5760" w:hanging="360"/>
      </w:pPr>
    </w:lvl>
    <w:lvl w:ilvl="8" w:tplc="529825AE" w:tentative="1">
      <w:start w:val="1"/>
      <w:numFmt w:val="decimal"/>
      <w:lvlText w:val="%9."/>
      <w:lvlJc w:val="left"/>
      <w:pPr>
        <w:tabs>
          <w:tab w:val="num" w:pos="6480"/>
        </w:tabs>
        <w:ind w:left="6480" w:hanging="360"/>
      </w:pPr>
    </w:lvl>
  </w:abstractNum>
  <w:abstractNum w:abstractNumId="39" w15:restartNumberingAfterBreak="0">
    <w:nsid w:val="6E0500DE"/>
    <w:multiLevelType w:val="hybridMultilevel"/>
    <w:tmpl w:val="C8620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A1A80"/>
    <w:multiLevelType w:val="hybridMultilevel"/>
    <w:tmpl w:val="CBBC7CA2"/>
    <w:lvl w:ilvl="0" w:tplc="8F5C68D6">
      <w:start w:val="1"/>
      <w:numFmt w:val="decimal"/>
      <w:lvlText w:val="%1."/>
      <w:lvlJc w:val="left"/>
      <w:pPr>
        <w:tabs>
          <w:tab w:val="num" w:pos="720"/>
        </w:tabs>
        <w:ind w:left="720" w:hanging="360"/>
      </w:pPr>
    </w:lvl>
    <w:lvl w:ilvl="1" w:tplc="39AC0D8E">
      <w:start w:val="1"/>
      <w:numFmt w:val="bullet"/>
      <w:lvlText w:val=""/>
      <w:lvlJc w:val="left"/>
      <w:pPr>
        <w:tabs>
          <w:tab w:val="num" w:pos="1440"/>
        </w:tabs>
        <w:ind w:left="1440" w:hanging="360"/>
      </w:pPr>
      <w:rPr>
        <w:rFonts w:ascii="Symbol" w:hAnsi="Symbol" w:hint="default"/>
      </w:rPr>
    </w:lvl>
    <w:lvl w:ilvl="2" w:tplc="4544A736" w:tentative="1">
      <w:start w:val="1"/>
      <w:numFmt w:val="decimal"/>
      <w:lvlText w:val="%3."/>
      <w:lvlJc w:val="left"/>
      <w:pPr>
        <w:tabs>
          <w:tab w:val="num" w:pos="2160"/>
        </w:tabs>
        <w:ind w:left="2160" w:hanging="360"/>
      </w:pPr>
    </w:lvl>
    <w:lvl w:ilvl="3" w:tplc="55DC4308" w:tentative="1">
      <w:start w:val="1"/>
      <w:numFmt w:val="decimal"/>
      <w:lvlText w:val="%4."/>
      <w:lvlJc w:val="left"/>
      <w:pPr>
        <w:tabs>
          <w:tab w:val="num" w:pos="2880"/>
        </w:tabs>
        <w:ind w:left="2880" w:hanging="360"/>
      </w:pPr>
    </w:lvl>
    <w:lvl w:ilvl="4" w:tplc="200842B0" w:tentative="1">
      <w:start w:val="1"/>
      <w:numFmt w:val="decimal"/>
      <w:lvlText w:val="%5."/>
      <w:lvlJc w:val="left"/>
      <w:pPr>
        <w:tabs>
          <w:tab w:val="num" w:pos="3600"/>
        </w:tabs>
        <w:ind w:left="3600" w:hanging="360"/>
      </w:pPr>
    </w:lvl>
    <w:lvl w:ilvl="5" w:tplc="DB5CD32E" w:tentative="1">
      <w:start w:val="1"/>
      <w:numFmt w:val="decimal"/>
      <w:lvlText w:val="%6."/>
      <w:lvlJc w:val="left"/>
      <w:pPr>
        <w:tabs>
          <w:tab w:val="num" w:pos="4320"/>
        </w:tabs>
        <w:ind w:left="4320" w:hanging="360"/>
      </w:pPr>
    </w:lvl>
    <w:lvl w:ilvl="6" w:tplc="2B1A0340" w:tentative="1">
      <w:start w:val="1"/>
      <w:numFmt w:val="decimal"/>
      <w:lvlText w:val="%7."/>
      <w:lvlJc w:val="left"/>
      <w:pPr>
        <w:tabs>
          <w:tab w:val="num" w:pos="5040"/>
        </w:tabs>
        <w:ind w:left="5040" w:hanging="360"/>
      </w:pPr>
    </w:lvl>
    <w:lvl w:ilvl="7" w:tplc="302EBE2E" w:tentative="1">
      <w:start w:val="1"/>
      <w:numFmt w:val="decimal"/>
      <w:lvlText w:val="%8."/>
      <w:lvlJc w:val="left"/>
      <w:pPr>
        <w:tabs>
          <w:tab w:val="num" w:pos="5760"/>
        </w:tabs>
        <w:ind w:left="5760" w:hanging="360"/>
      </w:pPr>
    </w:lvl>
    <w:lvl w:ilvl="8" w:tplc="69708222" w:tentative="1">
      <w:start w:val="1"/>
      <w:numFmt w:val="decimal"/>
      <w:lvlText w:val="%9."/>
      <w:lvlJc w:val="left"/>
      <w:pPr>
        <w:tabs>
          <w:tab w:val="num" w:pos="6480"/>
        </w:tabs>
        <w:ind w:left="6480" w:hanging="360"/>
      </w:pPr>
    </w:lvl>
  </w:abstractNum>
  <w:abstractNum w:abstractNumId="41" w15:restartNumberingAfterBreak="0">
    <w:nsid w:val="6F0A3408"/>
    <w:multiLevelType w:val="hybridMultilevel"/>
    <w:tmpl w:val="FBC69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E16505"/>
    <w:multiLevelType w:val="hybridMultilevel"/>
    <w:tmpl w:val="E626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936CF"/>
    <w:multiLevelType w:val="multilevel"/>
    <w:tmpl w:val="9A74F9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76E7DF1"/>
    <w:multiLevelType w:val="multilevel"/>
    <w:tmpl w:val="850C7C80"/>
    <w:lvl w:ilvl="0">
      <w:start w:val="3"/>
      <w:numFmt w:val="decimal"/>
      <w:lvlText w:val="%1"/>
      <w:lvlJc w:val="left"/>
      <w:pPr>
        <w:tabs>
          <w:tab w:val="num" w:pos="360"/>
        </w:tabs>
        <w:ind w:left="360" w:hanging="360"/>
      </w:pPr>
      <w:rPr>
        <w:rFonts w:hint="default"/>
        <w:color w:val="000080"/>
      </w:rPr>
    </w:lvl>
    <w:lvl w:ilvl="1">
      <w:start w:val="1"/>
      <w:numFmt w:val="bullet"/>
      <w:lvlText w:val=""/>
      <w:lvlJc w:val="left"/>
      <w:pPr>
        <w:tabs>
          <w:tab w:val="num" w:pos="720"/>
        </w:tabs>
        <w:ind w:left="720" w:hanging="360"/>
      </w:pPr>
      <w:rPr>
        <w:rFonts w:ascii="Symbol" w:hAnsi="Symbol" w:hint="default"/>
        <w:color w:val="000080"/>
      </w:rPr>
    </w:lvl>
    <w:lvl w:ilvl="2">
      <w:start w:val="1"/>
      <w:numFmt w:val="decimal"/>
      <w:lvlText w:val="%1.%2.%3"/>
      <w:lvlJc w:val="left"/>
      <w:pPr>
        <w:tabs>
          <w:tab w:val="num" w:pos="1440"/>
        </w:tabs>
        <w:ind w:left="1440" w:hanging="720"/>
      </w:pPr>
      <w:rPr>
        <w:rFonts w:hint="default"/>
        <w:color w:val="000080"/>
      </w:rPr>
    </w:lvl>
    <w:lvl w:ilvl="3">
      <w:start w:val="1"/>
      <w:numFmt w:val="decimal"/>
      <w:lvlText w:val="%1.%2.%3.%4"/>
      <w:lvlJc w:val="left"/>
      <w:pPr>
        <w:tabs>
          <w:tab w:val="num" w:pos="2160"/>
        </w:tabs>
        <w:ind w:left="2160" w:hanging="108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3240"/>
        </w:tabs>
        <w:ind w:left="3240" w:hanging="1440"/>
      </w:pPr>
      <w:rPr>
        <w:rFonts w:hint="default"/>
        <w:color w:val="000080"/>
      </w:rPr>
    </w:lvl>
    <w:lvl w:ilvl="6">
      <w:start w:val="1"/>
      <w:numFmt w:val="decimal"/>
      <w:lvlText w:val="%1.%2.%3.%4.%5.%6.%7"/>
      <w:lvlJc w:val="left"/>
      <w:pPr>
        <w:tabs>
          <w:tab w:val="num" w:pos="3600"/>
        </w:tabs>
        <w:ind w:left="3600" w:hanging="1440"/>
      </w:pPr>
      <w:rPr>
        <w:rFonts w:hint="default"/>
        <w:color w:val="000080"/>
      </w:rPr>
    </w:lvl>
    <w:lvl w:ilvl="7">
      <w:start w:val="1"/>
      <w:numFmt w:val="decimal"/>
      <w:lvlText w:val="%1.%2.%3.%4.%5.%6.%7.%8"/>
      <w:lvlJc w:val="left"/>
      <w:pPr>
        <w:tabs>
          <w:tab w:val="num" w:pos="4320"/>
        </w:tabs>
        <w:ind w:left="4320" w:hanging="1800"/>
      </w:pPr>
      <w:rPr>
        <w:rFonts w:hint="default"/>
        <w:color w:val="000080"/>
      </w:rPr>
    </w:lvl>
    <w:lvl w:ilvl="8">
      <w:start w:val="1"/>
      <w:numFmt w:val="decimal"/>
      <w:lvlText w:val="%1.%2.%3.%4.%5.%6.%7.%8.%9"/>
      <w:lvlJc w:val="left"/>
      <w:pPr>
        <w:tabs>
          <w:tab w:val="num" w:pos="4680"/>
        </w:tabs>
        <w:ind w:left="4680" w:hanging="1800"/>
      </w:pPr>
      <w:rPr>
        <w:rFonts w:hint="default"/>
        <w:color w:val="000080"/>
      </w:rPr>
    </w:lvl>
  </w:abstractNum>
  <w:abstractNum w:abstractNumId="45" w15:restartNumberingAfterBreak="0">
    <w:nsid w:val="78442B44"/>
    <w:multiLevelType w:val="multilevel"/>
    <w:tmpl w:val="71FEB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73073A"/>
    <w:multiLevelType w:val="hybridMultilevel"/>
    <w:tmpl w:val="E8A83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762E42"/>
    <w:multiLevelType w:val="hybridMultilevel"/>
    <w:tmpl w:val="89B0A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E681D"/>
    <w:multiLevelType w:val="multilevel"/>
    <w:tmpl w:val="CE1A7A7E"/>
    <w:lvl w:ilvl="0">
      <w:start w:val="3"/>
      <w:numFmt w:val="decimal"/>
      <w:lvlText w:val="%1"/>
      <w:lvlJc w:val="left"/>
      <w:pPr>
        <w:tabs>
          <w:tab w:val="num" w:pos="360"/>
        </w:tabs>
        <w:ind w:left="360" w:hanging="360"/>
      </w:pPr>
      <w:rPr>
        <w:rFonts w:hint="default"/>
        <w:color w:val="000080"/>
      </w:rPr>
    </w:lvl>
    <w:lvl w:ilvl="1">
      <w:start w:val="1"/>
      <w:numFmt w:val="bullet"/>
      <w:lvlText w:val=""/>
      <w:lvlJc w:val="left"/>
      <w:pPr>
        <w:tabs>
          <w:tab w:val="num" w:pos="720"/>
        </w:tabs>
        <w:ind w:left="720" w:hanging="360"/>
      </w:pPr>
      <w:rPr>
        <w:rFonts w:ascii="Symbol" w:hAnsi="Symbol" w:hint="default"/>
        <w:color w:val="000080"/>
      </w:rPr>
    </w:lvl>
    <w:lvl w:ilvl="2">
      <w:start w:val="1"/>
      <w:numFmt w:val="bullet"/>
      <w:lvlText w:val=""/>
      <w:lvlJc w:val="left"/>
      <w:pPr>
        <w:tabs>
          <w:tab w:val="num" w:pos="1080"/>
        </w:tabs>
        <w:ind w:left="1080" w:hanging="360"/>
      </w:pPr>
      <w:rPr>
        <w:rFonts w:ascii="Symbol" w:hAnsi="Symbol" w:hint="default"/>
        <w:color w:val="000080"/>
      </w:rPr>
    </w:lvl>
    <w:lvl w:ilvl="3">
      <w:start w:val="1"/>
      <w:numFmt w:val="decimal"/>
      <w:lvlText w:val="%1.%2.%3.%4"/>
      <w:lvlJc w:val="left"/>
      <w:pPr>
        <w:tabs>
          <w:tab w:val="num" w:pos="2160"/>
        </w:tabs>
        <w:ind w:left="2160" w:hanging="108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3240"/>
        </w:tabs>
        <w:ind w:left="3240" w:hanging="1440"/>
      </w:pPr>
      <w:rPr>
        <w:rFonts w:hint="default"/>
        <w:color w:val="000080"/>
      </w:rPr>
    </w:lvl>
    <w:lvl w:ilvl="6">
      <w:start w:val="1"/>
      <w:numFmt w:val="decimal"/>
      <w:lvlText w:val="%1.%2.%3.%4.%5.%6.%7"/>
      <w:lvlJc w:val="left"/>
      <w:pPr>
        <w:tabs>
          <w:tab w:val="num" w:pos="3600"/>
        </w:tabs>
        <w:ind w:left="3600" w:hanging="1440"/>
      </w:pPr>
      <w:rPr>
        <w:rFonts w:hint="default"/>
        <w:color w:val="000080"/>
      </w:rPr>
    </w:lvl>
    <w:lvl w:ilvl="7">
      <w:start w:val="1"/>
      <w:numFmt w:val="decimal"/>
      <w:lvlText w:val="%1.%2.%3.%4.%5.%6.%7.%8"/>
      <w:lvlJc w:val="left"/>
      <w:pPr>
        <w:tabs>
          <w:tab w:val="num" w:pos="4320"/>
        </w:tabs>
        <w:ind w:left="4320" w:hanging="1800"/>
      </w:pPr>
      <w:rPr>
        <w:rFonts w:hint="default"/>
        <w:color w:val="000080"/>
      </w:rPr>
    </w:lvl>
    <w:lvl w:ilvl="8">
      <w:start w:val="1"/>
      <w:numFmt w:val="decimal"/>
      <w:lvlText w:val="%1.%2.%3.%4.%5.%6.%7.%8.%9"/>
      <w:lvlJc w:val="left"/>
      <w:pPr>
        <w:tabs>
          <w:tab w:val="num" w:pos="4680"/>
        </w:tabs>
        <w:ind w:left="4680" w:hanging="1800"/>
      </w:pPr>
      <w:rPr>
        <w:rFonts w:hint="default"/>
        <w:color w:val="000080"/>
      </w:rPr>
    </w:lvl>
  </w:abstractNum>
  <w:abstractNum w:abstractNumId="49" w15:restartNumberingAfterBreak="0">
    <w:nsid w:val="7F14719F"/>
    <w:multiLevelType w:val="multilevel"/>
    <w:tmpl w:val="725E04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5"/>
  </w:num>
  <w:num w:numId="2">
    <w:abstractNumId w:val="10"/>
  </w:num>
  <w:num w:numId="3">
    <w:abstractNumId w:val="5"/>
  </w:num>
  <w:num w:numId="4">
    <w:abstractNumId w:val="47"/>
  </w:num>
  <w:num w:numId="5">
    <w:abstractNumId w:val="31"/>
  </w:num>
  <w:num w:numId="6">
    <w:abstractNumId w:val="2"/>
  </w:num>
  <w:num w:numId="7">
    <w:abstractNumId w:val="23"/>
  </w:num>
  <w:num w:numId="8">
    <w:abstractNumId w:val="20"/>
  </w:num>
  <w:num w:numId="9">
    <w:abstractNumId w:val="49"/>
  </w:num>
  <w:num w:numId="10">
    <w:abstractNumId w:val="37"/>
  </w:num>
  <w:num w:numId="11">
    <w:abstractNumId w:val="34"/>
  </w:num>
  <w:num w:numId="12">
    <w:abstractNumId w:val="43"/>
  </w:num>
  <w:num w:numId="13">
    <w:abstractNumId w:val="36"/>
  </w:num>
  <w:num w:numId="14">
    <w:abstractNumId w:val="9"/>
  </w:num>
  <w:num w:numId="15">
    <w:abstractNumId w:val="18"/>
  </w:num>
  <w:num w:numId="16">
    <w:abstractNumId w:val="38"/>
  </w:num>
  <w:num w:numId="17">
    <w:abstractNumId w:val="40"/>
  </w:num>
  <w:num w:numId="18">
    <w:abstractNumId w:val="22"/>
  </w:num>
  <w:num w:numId="19">
    <w:abstractNumId w:val="44"/>
  </w:num>
  <w:num w:numId="20">
    <w:abstractNumId w:val="48"/>
  </w:num>
  <w:num w:numId="21">
    <w:abstractNumId w:val="14"/>
  </w:num>
  <w:num w:numId="22">
    <w:abstractNumId w:val="39"/>
  </w:num>
  <w:num w:numId="23">
    <w:abstractNumId w:val="0"/>
  </w:num>
  <w:num w:numId="24">
    <w:abstractNumId w:val="46"/>
  </w:num>
  <w:num w:numId="25">
    <w:abstractNumId w:val="1"/>
  </w:num>
  <w:num w:numId="26">
    <w:abstractNumId w:val="7"/>
  </w:num>
  <w:num w:numId="27">
    <w:abstractNumId w:val="17"/>
  </w:num>
  <w:num w:numId="28">
    <w:abstractNumId w:val="19"/>
  </w:num>
  <w:num w:numId="29">
    <w:abstractNumId w:val="24"/>
  </w:num>
  <w:num w:numId="30">
    <w:abstractNumId w:val="29"/>
  </w:num>
  <w:num w:numId="31">
    <w:abstractNumId w:val="21"/>
  </w:num>
  <w:num w:numId="32">
    <w:abstractNumId w:val="28"/>
  </w:num>
  <w:num w:numId="33">
    <w:abstractNumId w:val="42"/>
  </w:num>
  <w:num w:numId="34">
    <w:abstractNumId w:val="4"/>
  </w:num>
  <w:num w:numId="35">
    <w:abstractNumId w:val="16"/>
  </w:num>
  <w:num w:numId="36">
    <w:abstractNumId w:val="25"/>
  </w:num>
  <w:num w:numId="37">
    <w:abstractNumId w:val="12"/>
  </w:num>
  <w:num w:numId="38">
    <w:abstractNumId w:val="11"/>
  </w:num>
  <w:num w:numId="39">
    <w:abstractNumId w:val="13"/>
  </w:num>
  <w:num w:numId="40">
    <w:abstractNumId w:val="30"/>
  </w:num>
  <w:num w:numId="41">
    <w:abstractNumId w:val="41"/>
  </w:num>
  <w:num w:numId="42">
    <w:abstractNumId w:val="15"/>
  </w:num>
  <w:num w:numId="43">
    <w:abstractNumId w:val="32"/>
  </w:num>
  <w:num w:numId="44">
    <w:abstractNumId w:val="26"/>
  </w:num>
  <w:num w:numId="45">
    <w:abstractNumId w:val="3"/>
  </w:num>
  <w:num w:numId="46">
    <w:abstractNumId w:val="6"/>
  </w:num>
  <w:num w:numId="47">
    <w:abstractNumId w:val="8"/>
  </w:num>
  <w:num w:numId="48">
    <w:abstractNumId w:val="27"/>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37"/>
    <w:rsid w:val="00000702"/>
    <w:rsid w:val="00004BD4"/>
    <w:rsid w:val="000057B7"/>
    <w:rsid w:val="00010AB4"/>
    <w:rsid w:val="00014729"/>
    <w:rsid w:val="00020D1B"/>
    <w:rsid w:val="00022178"/>
    <w:rsid w:val="00032969"/>
    <w:rsid w:val="0004001A"/>
    <w:rsid w:val="00056056"/>
    <w:rsid w:val="00063D02"/>
    <w:rsid w:val="00066997"/>
    <w:rsid w:val="000739AC"/>
    <w:rsid w:val="000748F8"/>
    <w:rsid w:val="00081694"/>
    <w:rsid w:val="00081E55"/>
    <w:rsid w:val="00083148"/>
    <w:rsid w:val="000978BF"/>
    <w:rsid w:val="000A2292"/>
    <w:rsid w:val="000A5222"/>
    <w:rsid w:val="000B3485"/>
    <w:rsid w:val="000B665F"/>
    <w:rsid w:val="000C19EC"/>
    <w:rsid w:val="000C3A94"/>
    <w:rsid w:val="000C4A46"/>
    <w:rsid w:val="000C7C7F"/>
    <w:rsid w:val="000D0BEC"/>
    <w:rsid w:val="000D0DC7"/>
    <w:rsid w:val="000D5BF6"/>
    <w:rsid w:val="000E013B"/>
    <w:rsid w:val="000E5AD2"/>
    <w:rsid w:val="0010017D"/>
    <w:rsid w:val="001008D2"/>
    <w:rsid w:val="00114CF0"/>
    <w:rsid w:val="001226CF"/>
    <w:rsid w:val="00124509"/>
    <w:rsid w:val="00124638"/>
    <w:rsid w:val="00124B62"/>
    <w:rsid w:val="00127F7B"/>
    <w:rsid w:val="001301B8"/>
    <w:rsid w:val="00131C07"/>
    <w:rsid w:val="0013611B"/>
    <w:rsid w:val="00143BCD"/>
    <w:rsid w:val="0014633B"/>
    <w:rsid w:val="00153DCB"/>
    <w:rsid w:val="00191652"/>
    <w:rsid w:val="001926A9"/>
    <w:rsid w:val="00192AF4"/>
    <w:rsid w:val="00193572"/>
    <w:rsid w:val="001A0869"/>
    <w:rsid w:val="001A7D59"/>
    <w:rsid w:val="001B5DA8"/>
    <w:rsid w:val="001C0951"/>
    <w:rsid w:val="001C223D"/>
    <w:rsid w:val="001C7B6E"/>
    <w:rsid w:val="001D250D"/>
    <w:rsid w:val="001D2ACF"/>
    <w:rsid w:val="001D3F2A"/>
    <w:rsid w:val="001E1964"/>
    <w:rsid w:val="001E1B21"/>
    <w:rsid w:val="001E1D4E"/>
    <w:rsid w:val="001E3D70"/>
    <w:rsid w:val="001F4095"/>
    <w:rsid w:val="001F4CDE"/>
    <w:rsid w:val="001F58C2"/>
    <w:rsid w:val="00201FC6"/>
    <w:rsid w:val="0020677A"/>
    <w:rsid w:val="00212A55"/>
    <w:rsid w:val="00221252"/>
    <w:rsid w:val="00221719"/>
    <w:rsid w:val="00230994"/>
    <w:rsid w:val="002346DF"/>
    <w:rsid w:val="0023574A"/>
    <w:rsid w:val="00236537"/>
    <w:rsid w:val="002379CB"/>
    <w:rsid w:val="002500E0"/>
    <w:rsid w:val="002526D0"/>
    <w:rsid w:val="002546D5"/>
    <w:rsid w:val="0025513A"/>
    <w:rsid w:val="00256E85"/>
    <w:rsid w:val="002665C4"/>
    <w:rsid w:val="002677EB"/>
    <w:rsid w:val="00270F32"/>
    <w:rsid w:val="00271B9D"/>
    <w:rsid w:val="002732B8"/>
    <w:rsid w:val="00276346"/>
    <w:rsid w:val="0027728C"/>
    <w:rsid w:val="00285879"/>
    <w:rsid w:val="00292879"/>
    <w:rsid w:val="002A0B54"/>
    <w:rsid w:val="002B4340"/>
    <w:rsid w:val="002C2DA9"/>
    <w:rsid w:val="002C6045"/>
    <w:rsid w:val="002C62F0"/>
    <w:rsid w:val="002C63A8"/>
    <w:rsid w:val="002D23B1"/>
    <w:rsid w:val="002D29D5"/>
    <w:rsid w:val="002D7180"/>
    <w:rsid w:val="002D7DB1"/>
    <w:rsid w:val="002E1D3A"/>
    <w:rsid w:val="002E3E0D"/>
    <w:rsid w:val="002F0BEC"/>
    <w:rsid w:val="002F1FAD"/>
    <w:rsid w:val="002F23D8"/>
    <w:rsid w:val="002F5D03"/>
    <w:rsid w:val="003000BA"/>
    <w:rsid w:val="0030160B"/>
    <w:rsid w:val="00304C18"/>
    <w:rsid w:val="003076D2"/>
    <w:rsid w:val="0031538F"/>
    <w:rsid w:val="0031695B"/>
    <w:rsid w:val="0031777E"/>
    <w:rsid w:val="00317EF6"/>
    <w:rsid w:val="00321274"/>
    <w:rsid w:val="00321420"/>
    <w:rsid w:val="003313E8"/>
    <w:rsid w:val="003407A2"/>
    <w:rsid w:val="003474A6"/>
    <w:rsid w:val="00355AFE"/>
    <w:rsid w:val="00356675"/>
    <w:rsid w:val="00356B89"/>
    <w:rsid w:val="00357BC3"/>
    <w:rsid w:val="00360EB9"/>
    <w:rsid w:val="003636C4"/>
    <w:rsid w:val="00364EE1"/>
    <w:rsid w:val="00366E06"/>
    <w:rsid w:val="00380AE6"/>
    <w:rsid w:val="00383A2C"/>
    <w:rsid w:val="003860D3"/>
    <w:rsid w:val="003878DA"/>
    <w:rsid w:val="00390E4C"/>
    <w:rsid w:val="003940A0"/>
    <w:rsid w:val="00395B90"/>
    <w:rsid w:val="00395C7F"/>
    <w:rsid w:val="003961FF"/>
    <w:rsid w:val="003A2037"/>
    <w:rsid w:val="003A4AFC"/>
    <w:rsid w:val="003B3B1B"/>
    <w:rsid w:val="003D1286"/>
    <w:rsid w:val="003D1CFB"/>
    <w:rsid w:val="003D1EB5"/>
    <w:rsid w:val="003E0F71"/>
    <w:rsid w:val="003E4021"/>
    <w:rsid w:val="003F02FC"/>
    <w:rsid w:val="003F310A"/>
    <w:rsid w:val="003F69C5"/>
    <w:rsid w:val="004025BF"/>
    <w:rsid w:val="00411A76"/>
    <w:rsid w:val="0041243F"/>
    <w:rsid w:val="00412586"/>
    <w:rsid w:val="004204C3"/>
    <w:rsid w:val="004263B3"/>
    <w:rsid w:val="00430F92"/>
    <w:rsid w:val="0043110E"/>
    <w:rsid w:val="00433262"/>
    <w:rsid w:val="00434630"/>
    <w:rsid w:val="00435E2E"/>
    <w:rsid w:val="00447310"/>
    <w:rsid w:val="0045224D"/>
    <w:rsid w:val="00454BAB"/>
    <w:rsid w:val="004568F8"/>
    <w:rsid w:val="00457F4E"/>
    <w:rsid w:val="00467939"/>
    <w:rsid w:val="004730CB"/>
    <w:rsid w:val="004751AA"/>
    <w:rsid w:val="00475A8B"/>
    <w:rsid w:val="004764D2"/>
    <w:rsid w:val="00480BE9"/>
    <w:rsid w:val="00482EF0"/>
    <w:rsid w:val="004834ED"/>
    <w:rsid w:val="00483B36"/>
    <w:rsid w:val="00486FDE"/>
    <w:rsid w:val="004879D5"/>
    <w:rsid w:val="00492700"/>
    <w:rsid w:val="00492CA5"/>
    <w:rsid w:val="00492D79"/>
    <w:rsid w:val="00494764"/>
    <w:rsid w:val="00497D9E"/>
    <w:rsid w:val="004A0283"/>
    <w:rsid w:val="004A175F"/>
    <w:rsid w:val="004A3857"/>
    <w:rsid w:val="004A631E"/>
    <w:rsid w:val="004B3183"/>
    <w:rsid w:val="004B4251"/>
    <w:rsid w:val="004C13E3"/>
    <w:rsid w:val="004C4A6C"/>
    <w:rsid w:val="004D0BD9"/>
    <w:rsid w:val="004E42A7"/>
    <w:rsid w:val="004F01C7"/>
    <w:rsid w:val="004F1BA7"/>
    <w:rsid w:val="0050082F"/>
    <w:rsid w:val="00507323"/>
    <w:rsid w:val="0051373A"/>
    <w:rsid w:val="005159AB"/>
    <w:rsid w:val="00526ED4"/>
    <w:rsid w:val="005327C9"/>
    <w:rsid w:val="00532A8E"/>
    <w:rsid w:val="005340DD"/>
    <w:rsid w:val="00534EB4"/>
    <w:rsid w:val="00535409"/>
    <w:rsid w:val="005365E5"/>
    <w:rsid w:val="00543784"/>
    <w:rsid w:val="005450A5"/>
    <w:rsid w:val="00545459"/>
    <w:rsid w:val="0055603E"/>
    <w:rsid w:val="0055717A"/>
    <w:rsid w:val="005655D0"/>
    <w:rsid w:val="00567BA7"/>
    <w:rsid w:val="005714FA"/>
    <w:rsid w:val="00573089"/>
    <w:rsid w:val="005742B7"/>
    <w:rsid w:val="00575172"/>
    <w:rsid w:val="005752C0"/>
    <w:rsid w:val="005877ED"/>
    <w:rsid w:val="005923A8"/>
    <w:rsid w:val="005B07E1"/>
    <w:rsid w:val="005B0E1F"/>
    <w:rsid w:val="005B6947"/>
    <w:rsid w:val="005C20A8"/>
    <w:rsid w:val="005C26DA"/>
    <w:rsid w:val="005C5D8F"/>
    <w:rsid w:val="005D1FEE"/>
    <w:rsid w:val="005D25EA"/>
    <w:rsid w:val="005D7053"/>
    <w:rsid w:val="005E3F1B"/>
    <w:rsid w:val="005E4B64"/>
    <w:rsid w:val="006020AC"/>
    <w:rsid w:val="00602FB2"/>
    <w:rsid w:val="006127AF"/>
    <w:rsid w:val="00613DCF"/>
    <w:rsid w:val="006219AA"/>
    <w:rsid w:val="00626774"/>
    <w:rsid w:val="00626D00"/>
    <w:rsid w:val="0063220A"/>
    <w:rsid w:val="00633990"/>
    <w:rsid w:val="00633B66"/>
    <w:rsid w:val="00634188"/>
    <w:rsid w:val="00634F19"/>
    <w:rsid w:val="00635273"/>
    <w:rsid w:val="00636839"/>
    <w:rsid w:val="006421C0"/>
    <w:rsid w:val="00647590"/>
    <w:rsid w:val="00651D30"/>
    <w:rsid w:val="00656E7B"/>
    <w:rsid w:val="00666607"/>
    <w:rsid w:val="00670190"/>
    <w:rsid w:val="0067189C"/>
    <w:rsid w:val="00671F89"/>
    <w:rsid w:val="00675DCD"/>
    <w:rsid w:val="00685812"/>
    <w:rsid w:val="0069328E"/>
    <w:rsid w:val="00693F42"/>
    <w:rsid w:val="00696570"/>
    <w:rsid w:val="00696C48"/>
    <w:rsid w:val="006B29F4"/>
    <w:rsid w:val="006B7B3A"/>
    <w:rsid w:val="006C3490"/>
    <w:rsid w:val="006C64B2"/>
    <w:rsid w:val="006D2EA0"/>
    <w:rsid w:val="006D6EF2"/>
    <w:rsid w:val="006E4AE6"/>
    <w:rsid w:val="006F7443"/>
    <w:rsid w:val="00707C0F"/>
    <w:rsid w:val="00711A38"/>
    <w:rsid w:val="00715B22"/>
    <w:rsid w:val="007169FA"/>
    <w:rsid w:val="0072473D"/>
    <w:rsid w:val="00730E23"/>
    <w:rsid w:val="007312D3"/>
    <w:rsid w:val="0074086C"/>
    <w:rsid w:val="00746CC4"/>
    <w:rsid w:val="007556D8"/>
    <w:rsid w:val="00757F8C"/>
    <w:rsid w:val="00761E18"/>
    <w:rsid w:val="007650C6"/>
    <w:rsid w:val="00773170"/>
    <w:rsid w:val="00775A9A"/>
    <w:rsid w:val="007817F4"/>
    <w:rsid w:val="00786E87"/>
    <w:rsid w:val="00790A98"/>
    <w:rsid w:val="007933D5"/>
    <w:rsid w:val="00794288"/>
    <w:rsid w:val="00796C20"/>
    <w:rsid w:val="007A5044"/>
    <w:rsid w:val="007B55A3"/>
    <w:rsid w:val="007C00EF"/>
    <w:rsid w:val="007C6DC8"/>
    <w:rsid w:val="007D1286"/>
    <w:rsid w:val="007D1E7B"/>
    <w:rsid w:val="007D24B0"/>
    <w:rsid w:val="007D5E1E"/>
    <w:rsid w:val="007D6998"/>
    <w:rsid w:val="007D7830"/>
    <w:rsid w:val="007E1477"/>
    <w:rsid w:val="007E2B13"/>
    <w:rsid w:val="007E3C1E"/>
    <w:rsid w:val="007E5623"/>
    <w:rsid w:val="007E74D3"/>
    <w:rsid w:val="007F43E3"/>
    <w:rsid w:val="007F558E"/>
    <w:rsid w:val="008022DF"/>
    <w:rsid w:val="008103FA"/>
    <w:rsid w:val="00810A0D"/>
    <w:rsid w:val="00821846"/>
    <w:rsid w:val="008239B0"/>
    <w:rsid w:val="0083731F"/>
    <w:rsid w:val="00837479"/>
    <w:rsid w:val="00840540"/>
    <w:rsid w:val="00844757"/>
    <w:rsid w:val="008578D0"/>
    <w:rsid w:val="00860BED"/>
    <w:rsid w:val="00861799"/>
    <w:rsid w:val="0086285E"/>
    <w:rsid w:val="008646D5"/>
    <w:rsid w:val="008665BA"/>
    <w:rsid w:val="008677AA"/>
    <w:rsid w:val="0087045A"/>
    <w:rsid w:val="0087303C"/>
    <w:rsid w:val="0088127A"/>
    <w:rsid w:val="00881560"/>
    <w:rsid w:val="008837CD"/>
    <w:rsid w:val="00890A68"/>
    <w:rsid w:val="00894A7A"/>
    <w:rsid w:val="008A03D7"/>
    <w:rsid w:val="008A3B32"/>
    <w:rsid w:val="008B324D"/>
    <w:rsid w:val="008B3C0E"/>
    <w:rsid w:val="008B583A"/>
    <w:rsid w:val="008C0185"/>
    <w:rsid w:val="008C17D4"/>
    <w:rsid w:val="008C7AB2"/>
    <w:rsid w:val="008D0B60"/>
    <w:rsid w:val="008D1937"/>
    <w:rsid w:val="008D3F3B"/>
    <w:rsid w:val="008D4F11"/>
    <w:rsid w:val="008E18F5"/>
    <w:rsid w:val="008E1A36"/>
    <w:rsid w:val="008E2937"/>
    <w:rsid w:val="008F340F"/>
    <w:rsid w:val="008F3C76"/>
    <w:rsid w:val="008F5D9B"/>
    <w:rsid w:val="008F7AC0"/>
    <w:rsid w:val="00900DB7"/>
    <w:rsid w:val="009017EE"/>
    <w:rsid w:val="009019F9"/>
    <w:rsid w:val="00902D16"/>
    <w:rsid w:val="009041AA"/>
    <w:rsid w:val="00904D73"/>
    <w:rsid w:val="0091279C"/>
    <w:rsid w:val="00913D49"/>
    <w:rsid w:val="00920158"/>
    <w:rsid w:val="009207F6"/>
    <w:rsid w:val="009318EA"/>
    <w:rsid w:val="00940947"/>
    <w:rsid w:val="00942A7D"/>
    <w:rsid w:val="00942C42"/>
    <w:rsid w:val="0094448F"/>
    <w:rsid w:val="009466DF"/>
    <w:rsid w:val="009475F4"/>
    <w:rsid w:val="00951A51"/>
    <w:rsid w:val="00957C5F"/>
    <w:rsid w:val="00960EDE"/>
    <w:rsid w:val="009619A9"/>
    <w:rsid w:val="00961DC7"/>
    <w:rsid w:val="00962278"/>
    <w:rsid w:val="00962DF2"/>
    <w:rsid w:val="0096738D"/>
    <w:rsid w:val="0096757A"/>
    <w:rsid w:val="0097141E"/>
    <w:rsid w:val="00974488"/>
    <w:rsid w:val="0097461C"/>
    <w:rsid w:val="009830DF"/>
    <w:rsid w:val="00983ACB"/>
    <w:rsid w:val="00993666"/>
    <w:rsid w:val="00994B64"/>
    <w:rsid w:val="009A2A71"/>
    <w:rsid w:val="009A6CC3"/>
    <w:rsid w:val="009B325C"/>
    <w:rsid w:val="009B3621"/>
    <w:rsid w:val="009B364B"/>
    <w:rsid w:val="009C3748"/>
    <w:rsid w:val="009C580E"/>
    <w:rsid w:val="009C6BEF"/>
    <w:rsid w:val="009D76EE"/>
    <w:rsid w:val="009E1763"/>
    <w:rsid w:val="009E444D"/>
    <w:rsid w:val="009E4CBE"/>
    <w:rsid w:val="009E6A2C"/>
    <w:rsid w:val="009F1D35"/>
    <w:rsid w:val="009F7E35"/>
    <w:rsid w:val="00A018E0"/>
    <w:rsid w:val="00A01C6A"/>
    <w:rsid w:val="00A053EE"/>
    <w:rsid w:val="00A11924"/>
    <w:rsid w:val="00A12042"/>
    <w:rsid w:val="00A13D18"/>
    <w:rsid w:val="00A14215"/>
    <w:rsid w:val="00A200BA"/>
    <w:rsid w:val="00A23A6B"/>
    <w:rsid w:val="00A260E5"/>
    <w:rsid w:val="00A339B3"/>
    <w:rsid w:val="00A34E94"/>
    <w:rsid w:val="00A34EEA"/>
    <w:rsid w:val="00A35950"/>
    <w:rsid w:val="00A4309D"/>
    <w:rsid w:val="00A4571A"/>
    <w:rsid w:val="00A45C03"/>
    <w:rsid w:val="00A46A6C"/>
    <w:rsid w:val="00A5220C"/>
    <w:rsid w:val="00A53E52"/>
    <w:rsid w:val="00A551E2"/>
    <w:rsid w:val="00A5551A"/>
    <w:rsid w:val="00A610C7"/>
    <w:rsid w:val="00A631E8"/>
    <w:rsid w:val="00A677CF"/>
    <w:rsid w:val="00A7084D"/>
    <w:rsid w:val="00A72392"/>
    <w:rsid w:val="00A7386D"/>
    <w:rsid w:val="00A755A5"/>
    <w:rsid w:val="00A76AFD"/>
    <w:rsid w:val="00A810BB"/>
    <w:rsid w:val="00A82A2E"/>
    <w:rsid w:val="00A82DDF"/>
    <w:rsid w:val="00A838D9"/>
    <w:rsid w:val="00A86312"/>
    <w:rsid w:val="00A87332"/>
    <w:rsid w:val="00AA255F"/>
    <w:rsid w:val="00AA402F"/>
    <w:rsid w:val="00AB0D54"/>
    <w:rsid w:val="00AB3980"/>
    <w:rsid w:val="00AB5365"/>
    <w:rsid w:val="00AC52FF"/>
    <w:rsid w:val="00AD0D67"/>
    <w:rsid w:val="00AE6D3C"/>
    <w:rsid w:val="00AF5605"/>
    <w:rsid w:val="00AF56F2"/>
    <w:rsid w:val="00AF6B4A"/>
    <w:rsid w:val="00B06D75"/>
    <w:rsid w:val="00B07979"/>
    <w:rsid w:val="00B0BCDF"/>
    <w:rsid w:val="00B10BFE"/>
    <w:rsid w:val="00B112D5"/>
    <w:rsid w:val="00B16FF7"/>
    <w:rsid w:val="00B23C11"/>
    <w:rsid w:val="00B263EA"/>
    <w:rsid w:val="00B31893"/>
    <w:rsid w:val="00B406E7"/>
    <w:rsid w:val="00B41D45"/>
    <w:rsid w:val="00B432E3"/>
    <w:rsid w:val="00B57437"/>
    <w:rsid w:val="00B60507"/>
    <w:rsid w:val="00B62359"/>
    <w:rsid w:val="00B627BA"/>
    <w:rsid w:val="00B702E9"/>
    <w:rsid w:val="00B721CC"/>
    <w:rsid w:val="00B7234C"/>
    <w:rsid w:val="00B76ED9"/>
    <w:rsid w:val="00B80D86"/>
    <w:rsid w:val="00B90E21"/>
    <w:rsid w:val="00B92CA1"/>
    <w:rsid w:val="00B92DBF"/>
    <w:rsid w:val="00B94360"/>
    <w:rsid w:val="00B95441"/>
    <w:rsid w:val="00B97F36"/>
    <w:rsid w:val="00BA2E05"/>
    <w:rsid w:val="00BA6E0D"/>
    <w:rsid w:val="00BB00D1"/>
    <w:rsid w:val="00BB3444"/>
    <w:rsid w:val="00BB3E21"/>
    <w:rsid w:val="00BC7461"/>
    <w:rsid w:val="00BD5002"/>
    <w:rsid w:val="00BD5978"/>
    <w:rsid w:val="00BD5D89"/>
    <w:rsid w:val="00BE1352"/>
    <w:rsid w:val="00BE28FD"/>
    <w:rsid w:val="00BE46A7"/>
    <w:rsid w:val="00BF58E7"/>
    <w:rsid w:val="00C00A72"/>
    <w:rsid w:val="00C04C58"/>
    <w:rsid w:val="00C108DB"/>
    <w:rsid w:val="00C26BA6"/>
    <w:rsid w:val="00C320C7"/>
    <w:rsid w:val="00C3482F"/>
    <w:rsid w:val="00C35468"/>
    <w:rsid w:val="00C375A5"/>
    <w:rsid w:val="00C37E2B"/>
    <w:rsid w:val="00C4171F"/>
    <w:rsid w:val="00C41920"/>
    <w:rsid w:val="00C42EBD"/>
    <w:rsid w:val="00C53DC5"/>
    <w:rsid w:val="00C56F5D"/>
    <w:rsid w:val="00C62D23"/>
    <w:rsid w:val="00C70687"/>
    <w:rsid w:val="00C70BAA"/>
    <w:rsid w:val="00C75EEC"/>
    <w:rsid w:val="00C76EBC"/>
    <w:rsid w:val="00C827CC"/>
    <w:rsid w:val="00C9018E"/>
    <w:rsid w:val="00C92C35"/>
    <w:rsid w:val="00C9311E"/>
    <w:rsid w:val="00C961F7"/>
    <w:rsid w:val="00C96478"/>
    <w:rsid w:val="00CA2252"/>
    <w:rsid w:val="00CA2AA8"/>
    <w:rsid w:val="00CA5751"/>
    <w:rsid w:val="00CB21B5"/>
    <w:rsid w:val="00CB4787"/>
    <w:rsid w:val="00CB4C84"/>
    <w:rsid w:val="00CB6A06"/>
    <w:rsid w:val="00CB709B"/>
    <w:rsid w:val="00CC171A"/>
    <w:rsid w:val="00CC48C1"/>
    <w:rsid w:val="00CC7F1B"/>
    <w:rsid w:val="00CD09F5"/>
    <w:rsid w:val="00CD1AA3"/>
    <w:rsid w:val="00CD3C92"/>
    <w:rsid w:val="00CE115A"/>
    <w:rsid w:val="00CE5334"/>
    <w:rsid w:val="00CF229A"/>
    <w:rsid w:val="00CF2C97"/>
    <w:rsid w:val="00CF62A8"/>
    <w:rsid w:val="00CF6886"/>
    <w:rsid w:val="00D04BCD"/>
    <w:rsid w:val="00D05B21"/>
    <w:rsid w:val="00D119CB"/>
    <w:rsid w:val="00D12C34"/>
    <w:rsid w:val="00D138D9"/>
    <w:rsid w:val="00D1403D"/>
    <w:rsid w:val="00D176F8"/>
    <w:rsid w:val="00D23CFF"/>
    <w:rsid w:val="00D27607"/>
    <w:rsid w:val="00D27E5A"/>
    <w:rsid w:val="00D3011E"/>
    <w:rsid w:val="00D3044E"/>
    <w:rsid w:val="00D30B4A"/>
    <w:rsid w:val="00D3295D"/>
    <w:rsid w:val="00D50876"/>
    <w:rsid w:val="00D5361D"/>
    <w:rsid w:val="00D64717"/>
    <w:rsid w:val="00D67609"/>
    <w:rsid w:val="00D76AB4"/>
    <w:rsid w:val="00D8151B"/>
    <w:rsid w:val="00D8512B"/>
    <w:rsid w:val="00D93213"/>
    <w:rsid w:val="00D952CF"/>
    <w:rsid w:val="00D9533B"/>
    <w:rsid w:val="00D97EAD"/>
    <w:rsid w:val="00DA22B3"/>
    <w:rsid w:val="00DA2CD8"/>
    <w:rsid w:val="00DA303B"/>
    <w:rsid w:val="00DA764F"/>
    <w:rsid w:val="00DB2115"/>
    <w:rsid w:val="00DB24EC"/>
    <w:rsid w:val="00DB42BA"/>
    <w:rsid w:val="00DB4C24"/>
    <w:rsid w:val="00DC0583"/>
    <w:rsid w:val="00DC6584"/>
    <w:rsid w:val="00DD1B78"/>
    <w:rsid w:val="00DD5A57"/>
    <w:rsid w:val="00DD7571"/>
    <w:rsid w:val="00DE07DD"/>
    <w:rsid w:val="00DE0BBF"/>
    <w:rsid w:val="00DE1754"/>
    <w:rsid w:val="00DE4B1B"/>
    <w:rsid w:val="00DF04AA"/>
    <w:rsid w:val="00DF04B5"/>
    <w:rsid w:val="00E02696"/>
    <w:rsid w:val="00E03349"/>
    <w:rsid w:val="00E06714"/>
    <w:rsid w:val="00E068E2"/>
    <w:rsid w:val="00E1002B"/>
    <w:rsid w:val="00E17B43"/>
    <w:rsid w:val="00E17CC5"/>
    <w:rsid w:val="00E24D07"/>
    <w:rsid w:val="00E24D87"/>
    <w:rsid w:val="00E32064"/>
    <w:rsid w:val="00E33A13"/>
    <w:rsid w:val="00E365AE"/>
    <w:rsid w:val="00E4333F"/>
    <w:rsid w:val="00E50383"/>
    <w:rsid w:val="00E54B0C"/>
    <w:rsid w:val="00E54B62"/>
    <w:rsid w:val="00E56E04"/>
    <w:rsid w:val="00E61255"/>
    <w:rsid w:val="00E663A6"/>
    <w:rsid w:val="00E70709"/>
    <w:rsid w:val="00E749DB"/>
    <w:rsid w:val="00E754DA"/>
    <w:rsid w:val="00E818A4"/>
    <w:rsid w:val="00E875AF"/>
    <w:rsid w:val="00E87F43"/>
    <w:rsid w:val="00E87FE8"/>
    <w:rsid w:val="00E933D4"/>
    <w:rsid w:val="00E94780"/>
    <w:rsid w:val="00E949C9"/>
    <w:rsid w:val="00E94BA0"/>
    <w:rsid w:val="00EA0732"/>
    <w:rsid w:val="00EA15EA"/>
    <w:rsid w:val="00EA3864"/>
    <w:rsid w:val="00EA73D2"/>
    <w:rsid w:val="00EA7A2B"/>
    <w:rsid w:val="00EB0EDD"/>
    <w:rsid w:val="00EB4C4E"/>
    <w:rsid w:val="00EB4EBA"/>
    <w:rsid w:val="00EB5C28"/>
    <w:rsid w:val="00EB5CCF"/>
    <w:rsid w:val="00EB7935"/>
    <w:rsid w:val="00EC5F4B"/>
    <w:rsid w:val="00EC60F7"/>
    <w:rsid w:val="00EC7324"/>
    <w:rsid w:val="00ED0158"/>
    <w:rsid w:val="00ED1436"/>
    <w:rsid w:val="00ED338B"/>
    <w:rsid w:val="00ED3992"/>
    <w:rsid w:val="00ED659B"/>
    <w:rsid w:val="00EE1224"/>
    <w:rsid w:val="00EE238C"/>
    <w:rsid w:val="00EE2637"/>
    <w:rsid w:val="00EE50A2"/>
    <w:rsid w:val="00EE5F10"/>
    <w:rsid w:val="00EE74AB"/>
    <w:rsid w:val="00EE7579"/>
    <w:rsid w:val="00EF408C"/>
    <w:rsid w:val="00EF4D3E"/>
    <w:rsid w:val="00EF56A9"/>
    <w:rsid w:val="00EF5ED2"/>
    <w:rsid w:val="00F130F8"/>
    <w:rsid w:val="00F13314"/>
    <w:rsid w:val="00F17FF4"/>
    <w:rsid w:val="00F26D51"/>
    <w:rsid w:val="00F2799B"/>
    <w:rsid w:val="00F27D4C"/>
    <w:rsid w:val="00F30BB9"/>
    <w:rsid w:val="00F37C62"/>
    <w:rsid w:val="00F40AC1"/>
    <w:rsid w:val="00F43081"/>
    <w:rsid w:val="00F476A4"/>
    <w:rsid w:val="00F47FDC"/>
    <w:rsid w:val="00F50B8C"/>
    <w:rsid w:val="00F50B9E"/>
    <w:rsid w:val="00F51E7B"/>
    <w:rsid w:val="00F536D0"/>
    <w:rsid w:val="00F54426"/>
    <w:rsid w:val="00F57283"/>
    <w:rsid w:val="00F60E8D"/>
    <w:rsid w:val="00F7112B"/>
    <w:rsid w:val="00F712C0"/>
    <w:rsid w:val="00F92EB4"/>
    <w:rsid w:val="00F94DA5"/>
    <w:rsid w:val="00F97FA7"/>
    <w:rsid w:val="00FA6482"/>
    <w:rsid w:val="00FB42BF"/>
    <w:rsid w:val="00FC4C79"/>
    <w:rsid w:val="00FC51AC"/>
    <w:rsid w:val="00FD08B2"/>
    <w:rsid w:val="00FD5401"/>
    <w:rsid w:val="00FD7D3F"/>
    <w:rsid w:val="00FE0266"/>
    <w:rsid w:val="00FE0C61"/>
    <w:rsid w:val="00FE5431"/>
    <w:rsid w:val="00FF74AD"/>
    <w:rsid w:val="01283B07"/>
    <w:rsid w:val="019DC363"/>
    <w:rsid w:val="023A801C"/>
    <w:rsid w:val="043ACD58"/>
    <w:rsid w:val="04832842"/>
    <w:rsid w:val="04C2C1AA"/>
    <w:rsid w:val="04EC069A"/>
    <w:rsid w:val="06F621D8"/>
    <w:rsid w:val="07850110"/>
    <w:rsid w:val="087D8114"/>
    <w:rsid w:val="0927AB2A"/>
    <w:rsid w:val="09927922"/>
    <w:rsid w:val="0A365D42"/>
    <w:rsid w:val="0A714FFE"/>
    <w:rsid w:val="0A87A444"/>
    <w:rsid w:val="0B09F330"/>
    <w:rsid w:val="0B491303"/>
    <w:rsid w:val="0D99DEDD"/>
    <w:rsid w:val="0DDF8DAB"/>
    <w:rsid w:val="0FED314D"/>
    <w:rsid w:val="1013DC89"/>
    <w:rsid w:val="1030F197"/>
    <w:rsid w:val="10E8E856"/>
    <w:rsid w:val="119FD2B4"/>
    <w:rsid w:val="128D1B6D"/>
    <w:rsid w:val="149FF2F8"/>
    <w:rsid w:val="14DF97AC"/>
    <w:rsid w:val="16A594A3"/>
    <w:rsid w:val="17EAB287"/>
    <w:rsid w:val="18348416"/>
    <w:rsid w:val="1D2B0CF7"/>
    <w:rsid w:val="1DDFBE33"/>
    <w:rsid w:val="2459FD62"/>
    <w:rsid w:val="26484F1D"/>
    <w:rsid w:val="26569D88"/>
    <w:rsid w:val="2658F035"/>
    <w:rsid w:val="2745AA16"/>
    <w:rsid w:val="281A3C6F"/>
    <w:rsid w:val="282FCBBB"/>
    <w:rsid w:val="2845015C"/>
    <w:rsid w:val="2B79614B"/>
    <w:rsid w:val="2DBFCBCF"/>
    <w:rsid w:val="2E081A6E"/>
    <w:rsid w:val="2E0B3C21"/>
    <w:rsid w:val="2E34F3B4"/>
    <w:rsid w:val="2F998382"/>
    <w:rsid w:val="3157C436"/>
    <w:rsid w:val="3266B695"/>
    <w:rsid w:val="32AC27E6"/>
    <w:rsid w:val="32FF82C4"/>
    <w:rsid w:val="3323B0BE"/>
    <w:rsid w:val="3330775E"/>
    <w:rsid w:val="352D6A28"/>
    <w:rsid w:val="36AFE38B"/>
    <w:rsid w:val="38259246"/>
    <w:rsid w:val="38B27F61"/>
    <w:rsid w:val="3AE38D49"/>
    <w:rsid w:val="3B7C3444"/>
    <w:rsid w:val="3C6CC8BA"/>
    <w:rsid w:val="3DBB29F2"/>
    <w:rsid w:val="3DCECFE4"/>
    <w:rsid w:val="3EA0C4DA"/>
    <w:rsid w:val="3EE1EA15"/>
    <w:rsid w:val="429919C8"/>
    <w:rsid w:val="42AB29F2"/>
    <w:rsid w:val="43683E88"/>
    <w:rsid w:val="44ECEEC0"/>
    <w:rsid w:val="4569C4FB"/>
    <w:rsid w:val="45F65E73"/>
    <w:rsid w:val="4613DFBA"/>
    <w:rsid w:val="467CCDF1"/>
    <w:rsid w:val="46D685FF"/>
    <w:rsid w:val="47572A6B"/>
    <w:rsid w:val="478BD242"/>
    <w:rsid w:val="48FC8734"/>
    <w:rsid w:val="4A12E574"/>
    <w:rsid w:val="4A8509F5"/>
    <w:rsid w:val="4BACF577"/>
    <w:rsid w:val="4C1687C2"/>
    <w:rsid w:val="4C3427F6"/>
    <w:rsid w:val="4CD5EEE6"/>
    <w:rsid w:val="4D294AFC"/>
    <w:rsid w:val="50D607AE"/>
    <w:rsid w:val="51A3D36F"/>
    <w:rsid w:val="525A7292"/>
    <w:rsid w:val="530F3F88"/>
    <w:rsid w:val="5343A872"/>
    <w:rsid w:val="5A45CFDF"/>
    <w:rsid w:val="5B5463F6"/>
    <w:rsid w:val="5C374BFD"/>
    <w:rsid w:val="5C900B34"/>
    <w:rsid w:val="5F04FAEF"/>
    <w:rsid w:val="5FAC1D6E"/>
    <w:rsid w:val="5FDB169F"/>
    <w:rsid w:val="602EAC49"/>
    <w:rsid w:val="64B8557C"/>
    <w:rsid w:val="6573C03A"/>
    <w:rsid w:val="66A98262"/>
    <w:rsid w:val="686798FD"/>
    <w:rsid w:val="68C7B2B4"/>
    <w:rsid w:val="6A03695E"/>
    <w:rsid w:val="6ADCA719"/>
    <w:rsid w:val="6B0C5F56"/>
    <w:rsid w:val="6EDEC807"/>
    <w:rsid w:val="6F5591A2"/>
    <w:rsid w:val="700F2133"/>
    <w:rsid w:val="7173BDCD"/>
    <w:rsid w:val="7182FC45"/>
    <w:rsid w:val="721668C9"/>
    <w:rsid w:val="745A9D92"/>
    <w:rsid w:val="746468AD"/>
    <w:rsid w:val="74FCC36D"/>
    <w:rsid w:val="77CB83AF"/>
    <w:rsid w:val="780321CB"/>
    <w:rsid w:val="780AFE59"/>
    <w:rsid w:val="7A183AC0"/>
    <w:rsid w:val="7A68A777"/>
    <w:rsid w:val="7A70C8BB"/>
    <w:rsid w:val="7AFEA21B"/>
    <w:rsid w:val="7B3F93EB"/>
    <w:rsid w:val="7B8128BA"/>
    <w:rsid w:val="7F017D60"/>
    <w:rsid w:val="7F884D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4A7758C"/>
  <w15:chartTrackingRefBased/>
  <w15:docId w15:val="{AA7DF26C-1A96-44ED-823D-6B7A8F19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18"/>
      <w:szCs w:val="18"/>
      <w:lang w:eastAsia="en-GB"/>
    </w:rPr>
  </w:style>
  <w:style w:type="paragraph" w:styleId="Heading2">
    <w:name w:val="heading 2"/>
    <w:basedOn w:val="Normal"/>
    <w:next w:val="Normal"/>
    <w:link w:val="Heading2Char"/>
    <w:qFormat/>
    <w:rsid w:val="00696C4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08B2"/>
    <w:pPr>
      <w:tabs>
        <w:tab w:val="center" w:pos="4153"/>
        <w:tab w:val="right" w:pos="8306"/>
      </w:tabs>
    </w:pPr>
  </w:style>
  <w:style w:type="paragraph" w:styleId="Footer">
    <w:name w:val="footer"/>
    <w:basedOn w:val="Normal"/>
    <w:link w:val="FooterChar"/>
    <w:uiPriority w:val="99"/>
    <w:rsid w:val="00FD08B2"/>
    <w:pPr>
      <w:tabs>
        <w:tab w:val="center" w:pos="4153"/>
        <w:tab w:val="right" w:pos="8306"/>
      </w:tabs>
    </w:pPr>
  </w:style>
  <w:style w:type="character" w:customStyle="1" w:styleId="Heading2Char">
    <w:name w:val="Heading 2 Char"/>
    <w:link w:val="Heading2"/>
    <w:semiHidden/>
    <w:rsid w:val="00696C48"/>
    <w:rPr>
      <w:rFonts w:ascii="Cambria" w:eastAsia="Times New Roman" w:hAnsi="Cambria" w:cs="Times New Roman"/>
      <w:b/>
      <w:bCs/>
      <w:i/>
      <w:iCs/>
      <w:sz w:val="28"/>
      <w:szCs w:val="28"/>
    </w:rPr>
  </w:style>
  <w:style w:type="character" w:styleId="Emphasis">
    <w:name w:val="Emphasis"/>
    <w:qFormat/>
    <w:rsid w:val="00ED1436"/>
    <w:rPr>
      <w:i/>
      <w:iCs/>
    </w:rPr>
  </w:style>
  <w:style w:type="character" w:styleId="Hyperlink">
    <w:name w:val="Hyperlink"/>
    <w:uiPriority w:val="99"/>
    <w:rsid w:val="00321420"/>
    <w:rPr>
      <w:color w:val="0000FF"/>
      <w:u w:val="single"/>
    </w:rPr>
  </w:style>
  <w:style w:type="character" w:styleId="CommentReference">
    <w:name w:val="annotation reference"/>
    <w:semiHidden/>
    <w:rsid w:val="004751AA"/>
    <w:rPr>
      <w:sz w:val="16"/>
      <w:szCs w:val="16"/>
    </w:rPr>
  </w:style>
  <w:style w:type="paragraph" w:styleId="CommentText">
    <w:name w:val="annotation text"/>
    <w:basedOn w:val="Normal"/>
    <w:semiHidden/>
    <w:rsid w:val="004751AA"/>
    <w:rPr>
      <w:sz w:val="20"/>
      <w:szCs w:val="20"/>
    </w:rPr>
  </w:style>
  <w:style w:type="paragraph" w:styleId="CommentSubject">
    <w:name w:val="annotation subject"/>
    <w:basedOn w:val="CommentText"/>
    <w:next w:val="CommentText"/>
    <w:semiHidden/>
    <w:rsid w:val="004751AA"/>
    <w:rPr>
      <w:b/>
      <w:bCs/>
    </w:rPr>
  </w:style>
  <w:style w:type="paragraph" w:styleId="BalloonText">
    <w:name w:val="Balloon Text"/>
    <w:basedOn w:val="Normal"/>
    <w:semiHidden/>
    <w:rsid w:val="004751AA"/>
    <w:rPr>
      <w:rFonts w:ascii="Tahoma" w:hAnsi="Tahoma" w:cs="Tahoma"/>
      <w:sz w:val="16"/>
      <w:szCs w:val="16"/>
    </w:rPr>
  </w:style>
  <w:style w:type="table" w:styleId="TableGrid">
    <w:name w:val="Table Grid"/>
    <w:basedOn w:val="TableNormal"/>
    <w:rsid w:val="009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C70687"/>
    <w:rPr>
      <w:color w:val="800080"/>
      <w:u w:val="single"/>
    </w:rPr>
  </w:style>
  <w:style w:type="character" w:customStyle="1" w:styleId="FooterChar">
    <w:name w:val="Footer Char"/>
    <w:link w:val="Footer"/>
    <w:uiPriority w:val="99"/>
    <w:rsid w:val="00EB0EDD"/>
    <w:rPr>
      <w:rFonts w:ascii="Arial" w:hAnsi="Arial" w:cs="Arial"/>
      <w:sz w:val="18"/>
      <w:szCs w:val="18"/>
      <w:lang w:val="en-GB" w:eastAsia="en-GB"/>
    </w:rPr>
  </w:style>
  <w:style w:type="character" w:customStyle="1" w:styleId="HeaderChar">
    <w:name w:val="Header Char"/>
    <w:link w:val="Header"/>
    <w:uiPriority w:val="99"/>
    <w:rsid w:val="00A631E8"/>
    <w:rPr>
      <w:rFonts w:ascii="Arial" w:hAnsi="Arial" w:cs="Arial"/>
      <w:sz w:val="18"/>
      <w:szCs w:val="18"/>
      <w:lang w:val="en-GB" w:eastAsia="en-GB"/>
    </w:rPr>
  </w:style>
  <w:style w:type="paragraph" w:customStyle="1" w:styleId="Default">
    <w:name w:val="Default"/>
    <w:rsid w:val="00C827CC"/>
    <w:pPr>
      <w:autoSpaceDE w:val="0"/>
      <w:autoSpaceDN w:val="0"/>
      <w:adjustRightInd w:val="0"/>
    </w:pPr>
    <w:rPr>
      <w:rFonts w:ascii="Arial" w:hAnsi="Arial" w:cs="Arial"/>
      <w:color w:val="000000"/>
      <w:sz w:val="24"/>
      <w:szCs w:val="24"/>
      <w:lang w:eastAsia="en-GB"/>
    </w:rPr>
  </w:style>
  <w:style w:type="paragraph" w:customStyle="1" w:styleId="xl65">
    <w:name w:val="xl65"/>
    <w:basedOn w:val="Normal"/>
    <w:rsid w:val="00191652"/>
    <w:pPr>
      <w:spacing w:before="100" w:beforeAutospacing="1" w:after="100" w:afterAutospacing="1"/>
    </w:pPr>
    <w:rPr>
      <w:b/>
      <w:bCs/>
      <w:sz w:val="24"/>
      <w:szCs w:val="24"/>
    </w:rPr>
  </w:style>
  <w:style w:type="paragraph" w:customStyle="1" w:styleId="xl66">
    <w:name w:val="xl66"/>
    <w:basedOn w:val="Normal"/>
    <w:rsid w:val="00191652"/>
    <w:pPr>
      <w:spacing w:before="100" w:beforeAutospacing="1" w:after="100" w:afterAutospacing="1"/>
    </w:pPr>
    <w:rPr>
      <w:sz w:val="16"/>
      <w:szCs w:val="16"/>
    </w:rPr>
  </w:style>
  <w:style w:type="paragraph" w:customStyle="1" w:styleId="xl67">
    <w:name w:val="xl67"/>
    <w:basedOn w:val="Normal"/>
    <w:rsid w:val="00191652"/>
    <w:pPr>
      <w:spacing w:before="100" w:beforeAutospacing="1" w:after="100" w:afterAutospacing="1"/>
      <w:jc w:val="center"/>
    </w:pPr>
    <w:rPr>
      <w:sz w:val="16"/>
      <w:szCs w:val="16"/>
    </w:rPr>
  </w:style>
  <w:style w:type="paragraph" w:customStyle="1" w:styleId="xl68">
    <w:name w:val="xl68"/>
    <w:basedOn w:val="Normal"/>
    <w:rsid w:val="00191652"/>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color w:val="000000"/>
      <w:sz w:val="16"/>
      <w:szCs w:val="16"/>
    </w:rPr>
  </w:style>
  <w:style w:type="paragraph" w:customStyle="1" w:styleId="xl69">
    <w:name w:val="xl69"/>
    <w:basedOn w:val="Normal"/>
    <w:rsid w:val="00191652"/>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color w:val="000000"/>
      <w:sz w:val="16"/>
      <w:szCs w:val="16"/>
    </w:rPr>
  </w:style>
  <w:style w:type="paragraph" w:customStyle="1" w:styleId="xl70">
    <w:name w:val="xl70"/>
    <w:basedOn w:val="Normal"/>
    <w:rsid w:val="0019165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1">
    <w:name w:val="xl71"/>
    <w:basedOn w:val="Normal"/>
    <w:rsid w:val="0019165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72">
    <w:name w:val="xl72"/>
    <w:basedOn w:val="Normal"/>
    <w:rsid w:val="001916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3">
    <w:name w:val="xl73"/>
    <w:basedOn w:val="Normal"/>
    <w:rsid w:val="0019165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74">
    <w:name w:val="xl74"/>
    <w:basedOn w:val="Normal"/>
    <w:rsid w:val="001916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75">
    <w:name w:val="xl75"/>
    <w:basedOn w:val="Normal"/>
    <w:rsid w:val="0019165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76">
    <w:name w:val="xl76"/>
    <w:basedOn w:val="Normal"/>
    <w:rsid w:val="00191652"/>
    <w:pPr>
      <w:pBdr>
        <w:top w:val="single" w:sz="8" w:space="0" w:color="auto"/>
        <w:left w:val="single" w:sz="4" w:space="0" w:color="auto"/>
        <w:bottom w:val="single" w:sz="4" w:space="0" w:color="auto"/>
        <w:right w:val="single" w:sz="4" w:space="0" w:color="auto"/>
      </w:pBdr>
      <w:shd w:val="clear" w:color="000000" w:fill="666666"/>
      <w:spacing w:before="100" w:beforeAutospacing="1" w:after="100" w:afterAutospacing="1"/>
    </w:pPr>
    <w:rPr>
      <w:color w:val="666666"/>
      <w:sz w:val="16"/>
      <w:szCs w:val="16"/>
    </w:rPr>
  </w:style>
  <w:style w:type="paragraph" w:customStyle="1" w:styleId="xl77">
    <w:name w:val="xl77"/>
    <w:basedOn w:val="Normal"/>
    <w:rsid w:val="001916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FFFF"/>
      <w:sz w:val="16"/>
      <w:szCs w:val="16"/>
    </w:rPr>
  </w:style>
  <w:style w:type="paragraph" w:customStyle="1" w:styleId="xl78">
    <w:name w:val="xl78"/>
    <w:basedOn w:val="Normal"/>
    <w:rsid w:val="001916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79">
    <w:name w:val="xl79"/>
    <w:basedOn w:val="Normal"/>
    <w:rsid w:val="00191652"/>
    <w:pPr>
      <w:pBdr>
        <w:top w:val="single" w:sz="4" w:space="0" w:color="auto"/>
        <w:left w:val="single" w:sz="4" w:space="0" w:color="auto"/>
        <w:bottom w:val="single" w:sz="4" w:space="0" w:color="auto"/>
        <w:right w:val="single" w:sz="4" w:space="0" w:color="auto"/>
      </w:pBdr>
      <w:shd w:val="clear" w:color="000000" w:fill="666666"/>
      <w:spacing w:before="100" w:beforeAutospacing="1" w:after="100" w:afterAutospacing="1"/>
    </w:pPr>
    <w:rPr>
      <w:color w:val="666666"/>
      <w:sz w:val="16"/>
      <w:szCs w:val="16"/>
    </w:rPr>
  </w:style>
  <w:style w:type="paragraph" w:customStyle="1" w:styleId="xl80">
    <w:name w:val="xl80"/>
    <w:basedOn w:val="Normal"/>
    <w:rsid w:val="00191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FFFF"/>
      <w:sz w:val="16"/>
      <w:szCs w:val="16"/>
    </w:rPr>
  </w:style>
  <w:style w:type="paragraph" w:customStyle="1" w:styleId="xl81">
    <w:name w:val="xl81"/>
    <w:basedOn w:val="Normal"/>
    <w:rsid w:val="00191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82">
    <w:name w:val="xl82"/>
    <w:basedOn w:val="Normal"/>
    <w:rsid w:val="00191652"/>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pPr>
    <w:rPr>
      <w:color w:val="008000"/>
      <w:sz w:val="16"/>
      <w:szCs w:val="16"/>
    </w:rPr>
  </w:style>
  <w:style w:type="paragraph" w:customStyle="1" w:styleId="xl83">
    <w:name w:val="xl83"/>
    <w:basedOn w:val="Normal"/>
    <w:rsid w:val="001916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color w:val="FFFF99"/>
      <w:sz w:val="16"/>
      <w:szCs w:val="16"/>
    </w:rPr>
  </w:style>
  <w:style w:type="paragraph" w:customStyle="1" w:styleId="xl84">
    <w:name w:val="xl84"/>
    <w:basedOn w:val="Normal"/>
    <w:rsid w:val="00191652"/>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5">
    <w:name w:val="xl85"/>
    <w:basedOn w:val="Normal"/>
    <w:rsid w:val="00191652"/>
    <w:pPr>
      <w:pBdr>
        <w:top w:val="single" w:sz="4" w:space="0" w:color="auto"/>
        <w:left w:val="single" w:sz="4" w:space="0" w:color="auto"/>
        <w:right w:val="single" w:sz="4" w:space="0" w:color="auto"/>
      </w:pBdr>
      <w:shd w:val="clear" w:color="000000" w:fill="666666"/>
      <w:spacing w:before="100" w:beforeAutospacing="1" w:after="100" w:afterAutospacing="1"/>
    </w:pPr>
    <w:rPr>
      <w:color w:val="666666"/>
      <w:sz w:val="16"/>
      <w:szCs w:val="16"/>
    </w:rPr>
  </w:style>
  <w:style w:type="paragraph" w:customStyle="1" w:styleId="xl86">
    <w:name w:val="xl86"/>
    <w:basedOn w:val="Normal"/>
    <w:rsid w:val="00191652"/>
    <w:pPr>
      <w:pBdr>
        <w:top w:val="single" w:sz="4" w:space="0" w:color="auto"/>
        <w:left w:val="single" w:sz="4" w:space="0" w:color="auto"/>
        <w:right w:val="single" w:sz="4" w:space="0" w:color="auto"/>
      </w:pBdr>
      <w:shd w:val="clear" w:color="000000" w:fill="FFFFFF"/>
      <w:spacing w:before="100" w:beforeAutospacing="1" w:after="100" w:afterAutospacing="1"/>
    </w:pPr>
    <w:rPr>
      <w:color w:val="FFFFFF"/>
      <w:sz w:val="16"/>
      <w:szCs w:val="16"/>
    </w:rPr>
  </w:style>
  <w:style w:type="paragraph" w:customStyle="1" w:styleId="xl87">
    <w:name w:val="xl87"/>
    <w:basedOn w:val="Normal"/>
    <w:rsid w:val="00191652"/>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88">
    <w:name w:val="xl88"/>
    <w:basedOn w:val="Normal"/>
    <w:rsid w:val="00191652"/>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89">
    <w:name w:val="xl89"/>
    <w:basedOn w:val="Normal"/>
    <w:rsid w:val="0019165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color w:val="FF99CC"/>
      <w:sz w:val="16"/>
      <w:szCs w:val="16"/>
    </w:rPr>
  </w:style>
  <w:style w:type="paragraph" w:customStyle="1" w:styleId="xl90">
    <w:name w:val="xl90"/>
    <w:basedOn w:val="Normal"/>
    <w:rsid w:val="0019165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CCFFCC"/>
      <w:sz w:val="16"/>
      <w:szCs w:val="16"/>
    </w:rPr>
  </w:style>
  <w:style w:type="paragraph" w:customStyle="1" w:styleId="xl91">
    <w:name w:val="xl91"/>
    <w:basedOn w:val="Normal"/>
    <w:rsid w:val="001916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color w:val="FFFFFF"/>
      <w:sz w:val="16"/>
      <w:szCs w:val="16"/>
    </w:rPr>
  </w:style>
  <w:style w:type="paragraph" w:customStyle="1" w:styleId="xl92">
    <w:name w:val="xl92"/>
    <w:basedOn w:val="Normal"/>
    <w:rsid w:val="001916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3">
    <w:name w:val="xl93"/>
    <w:basedOn w:val="Normal"/>
    <w:rsid w:val="001916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color w:val="FF0000"/>
      <w:sz w:val="16"/>
      <w:szCs w:val="16"/>
    </w:rPr>
  </w:style>
  <w:style w:type="paragraph" w:customStyle="1" w:styleId="xl94">
    <w:name w:val="xl94"/>
    <w:basedOn w:val="Normal"/>
    <w:rsid w:val="0019165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pPr>
    <w:rPr>
      <w:color w:val="FF0000"/>
      <w:sz w:val="16"/>
      <w:szCs w:val="16"/>
    </w:rPr>
  </w:style>
  <w:style w:type="paragraph" w:customStyle="1" w:styleId="xl95">
    <w:name w:val="xl95"/>
    <w:basedOn w:val="Normal"/>
    <w:rsid w:val="00191652"/>
    <w:pPr>
      <w:pBdr>
        <w:top w:val="single" w:sz="8" w:space="0" w:color="auto"/>
        <w:left w:val="single" w:sz="4" w:space="0" w:color="auto"/>
        <w:bottom w:val="single" w:sz="4" w:space="0" w:color="auto"/>
        <w:right w:val="single" w:sz="4" w:space="0" w:color="auto"/>
      </w:pBdr>
      <w:shd w:val="clear" w:color="000000" w:fill="FF99CC"/>
      <w:spacing w:before="100" w:beforeAutospacing="1" w:after="100" w:afterAutospacing="1"/>
    </w:pPr>
    <w:rPr>
      <w:color w:val="FF99CC"/>
      <w:sz w:val="16"/>
      <w:szCs w:val="16"/>
    </w:rPr>
  </w:style>
  <w:style w:type="paragraph" w:customStyle="1" w:styleId="xl96">
    <w:name w:val="xl96"/>
    <w:basedOn w:val="Normal"/>
    <w:rsid w:val="00191652"/>
    <w:pPr>
      <w:pBdr>
        <w:top w:val="single" w:sz="8" w:space="0" w:color="auto"/>
        <w:left w:val="single" w:sz="4" w:space="0" w:color="auto"/>
        <w:bottom w:val="single" w:sz="4" w:space="0" w:color="auto"/>
        <w:right w:val="single" w:sz="4" w:space="0" w:color="auto"/>
      </w:pBdr>
      <w:shd w:val="clear" w:color="000000" w:fill="008000"/>
      <w:spacing w:before="100" w:beforeAutospacing="1" w:after="100" w:afterAutospacing="1"/>
    </w:pPr>
    <w:rPr>
      <w:color w:val="008000"/>
      <w:sz w:val="16"/>
      <w:szCs w:val="16"/>
    </w:rPr>
  </w:style>
  <w:style w:type="paragraph" w:customStyle="1" w:styleId="xl97">
    <w:name w:val="xl97"/>
    <w:basedOn w:val="Normal"/>
    <w:rsid w:val="00191652"/>
    <w:pPr>
      <w:pBdr>
        <w:top w:val="single" w:sz="4" w:space="0" w:color="auto"/>
        <w:left w:val="single" w:sz="4" w:space="0" w:color="auto"/>
        <w:right w:val="single" w:sz="4" w:space="0" w:color="auto"/>
      </w:pBdr>
      <w:shd w:val="clear" w:color="000000" w:fill="008000"/>
      <w:spacing w:before="100" w:beforeAutospacing="1" w:after="100" w:afterAutospacing="1"/>
    </w:pPr>
    <w:rPr>
      <w:color w:val="008000"/>
      <w:sz w:val="16"/>
      <w:szCs w:val="16"/>
    </w:rPr>
  </w:style>
  <w:style w:type="paragraph" w:customStyle="1" w:styleId="xl98">
    <w:name w:val="xl98"/>
    <w:basedOn w:val="Normal"/>
    <w:rsid w:val="00191652"/>
    <w:pPr>
      <w:pBdr>
        <w:top w:val="single" w:sz="4" w:space="0" w:color="auto"/>
        <w:left w:val="single" w:sz="4" w:space="0" w:color="auto"/>
        <w:right w:val="single" w:sz="4" w:space="0" w:color="auto"/>
      </w:pBdr>
      <w:shd w:val="clear" w:color="000000" w:fill="FF99CC"/>
      <w:spacing w:before="100" w:beforeAutospacing="1" w:after="100" w:afterAutospacing="1"/>
    </w:pPr>
    <w:rPr>
      <w:color w:val="FF99CC"/>
      <w:sz w:val="16"/>
      <w:szCs w:val="16"/>
    </w:rPr>
  </w:style>
  <w:style w:type="paragraph" w:customStyle="1" w:styleId="xl99">
    <w:name w:val="xl99"/>
    <w:basedOn w:val="Normal"/>
    <w:rsid w:val="00191652"/>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pPr>
    <w:rPr>
      <w:color w:val="FF99CC"/>
      <w:sz w:val="16"/>
      <w:szCs w:val="16"/>
    </w:rPr>
  </w:style>
  <w:style w:type="paragraph" w:customStyle="1" w:styleId="xl100">
    <w:name w:val="xl100"/>
    <w:basedOn w:val="Normal"/>
    <w:rsid w:val="00191652"/>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CCFFCC"/>
      <w:sz w:val="16"/>
      <w:szCs w:val="16"/>
    </w:rPr>
  </w:style>
  <w:style w:type="paragraph" w:customStyle="1" w:styleId="xl101">
    <w:name w:val="xl101"/>
    <w:basedOn w:val="Normal"/>
    <w:rsid w:val="00191652"/>
    <w:pPr>
      <w:pBdr>
        <w:top w:val="single" w:sz="4" w:space="0" w:color="auto"/>
        <w:left w:val="single" w:sz="4" w:space="0" w:color="auto"/>
        <w:right w:val="single" w:sz="4" w:space="0" w:color="auto"/>
      </w:pBdr>
      <w:shd w:val="clear" w:color="000000" w:fill="FFFF99"/>
      <w:spacing w:before="100" w:beforeAutospacing="1" w:after="100" w:afterAutospacing="1"/>
    </w:pPr>
    <w:rPr>
      <w:color w:val="FFFF99"/>
      <w:sz w:val="16"/>
      <w:szCs w:val="16"/>
    </w:rPr>
  </w:style>
  <w:style w:type="paragraph" w:customStyle="1" w:styleId="xl102">
    <w:name w:val="xl102"/>
    <w:basedOn w:val="Normal"/>
    <w:rsid w:val="0019165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3">
    <w:name w:val="xl103"/>
    <w:basedOn w:val="Normal"/>
    <w:rsid w:val="0019165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4">
    <w:name w:val="xl104"/>
    <w:basedOn w:val="Normal"/>
    <w:rsid w:val="00191652"/>
    <w:pPr>
      <w:pBdr>
        <w:top w:val="single" w:sz="4" w:space="0" w:color="auto"/>
        <w:left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105">
    <w:name w:val="xl105"/>
    <w:basedOn w:val="Normal"/>
    <w:rsid w:val="0019165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Normal"/>
    <w:rsid w:val="00191652"/>
    <w:pPr>
      <w:shd w:val="clear" w:color="000000" w:fill="FFFFFF"/>
      <w:spacing w:before="100" w:beforeAutospacing="1" w:after="100" w:afterAutospacing="1"/>
    </w:pPr>
    <w:rPr>
      <w:sz w:val="16"/>
      <w:szCs w:val="16"/>
    </w:rPr>
  </w:style>
  <w:style w:type="paragraph" w:customStyle="1" w:styleId="xl107">
    <w:name w:val="xl107"/>
    <w:basedOn w:val="Normal"/>
    <w:rsid w:val="0019165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sz w:val="16"/>
      <w:szCs w:val="16"/>
    </w:rPr>
  </w:style>
  <w:style w:type="paragraph" w:customStyle="1" w:styleId="xl108">
    <w:name w:val="xl108"/>
    <w:basedOn w:val="Normal"/>
    <w:rsid w:val="001916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191652"/>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color w:val="000000"/>
      <w:sz w:val="16"/>
      <w:szCs w:val="16"/>
    </w:rPr>
  </w:style>
  <w:style w:type="paragraph" w:customStyle="1" w:styleId="xl110">
    <w:name w:val="xl110"/>
    <w:basedOn w:val="Normal"/>
    <w:rsid w:val="00191652"/>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11">
    <w:name w:val="xl111"/>
    <w:basedOn w:val="Normal"/>
    <w:rsid w:val="0019165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12">
    <w:name w:val="xl112"/>
    <w:basedOn w:val="Normal"/>
    <w:rsid w:val="00191652"/>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13">
    <w:name w:val="xl113"/>
    <w:basedOn w:val="Normal"/>
    <w:rsid w:val="00191652"/>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14">
    <w:name w:val="xl114"/>
    <w:basedOn w:val="Normal"/>
    <w:rsid w:val="00191652"/>
    <w:pPr>
      <w:pBdr>
        <w:top w:val="single" w:sz="8" w:space="0" w:color="auto"/>
        <w:left w:val="single" w:sz="8" w:space="0" w:color="auto"/>
      </w:pBdr>
      <w:shd w:val="clear" w:color="000000" w:fill="C5D9F1"/>
      <w:spacing w:before="100" w:beforeAutospacing="1" w:after="100" w:afterAutospacing="1"/>
    </w:pPr>
    <w:rPr>
      <w:b/>
      <w:bCs/>
      <w:color w:val="000000"/>
      <w:sz w:val="16"/>
      <w:szCs w:val="16"/>
    </w:rPr>
  </w:style>
  <w:style w:type="paragraph" w:customStyle="1" w:styleId="xl115">
    <w:name w:val="xl115"/>
    <w:basedOn w:val="Normal"/>
    <w:rsid w:val="00191652"/>
    <w:pPr>
      <w:pBdr>
        <w:top w:val="single" w:sz="8" w:space="0" w:color="auto"/>
      </w:pBdr>
      <w:shd w:val="clear" w:color="000000" w:fill="C5D9F1"/>
      <w:spacing w:before="100" w:beforeAutospacing="1" w:after="100" w:afterAutospacing="1"/>
    </w:pPr>
    <w:rPr>
      <w:b/>
      <w:bCs/>
      <w:color w:val="000000"/>
      <w:sz w:val="16"/>
      <w:szCs w:val="16"/>
    </w:rPr>
  </w:style>
  <w:style w:type="paragraph" w:customStyle="1" w:styleId="xl116">
    <w:name w:val="xl116"/>
    <w:basedOn w:val="Normal"/>
    <w:rsid w:val="00191652"/>
    <w:pPr>
      <w:pBdr>
        <w:top w:val="single" w:sz="8" w:space="0" w:color="auto"/>
        <w:right w:val="single" w:sz="8" w:space="0" w:color="auto"/>
      </w:pBdr>
      <w:shd w:val="clear" w:color="000000" w:fill="C5D9F1"/>
      <w:spacing w:before="100" w:beforeAutospacing="1" w:after="100" w:afterAutospacing="1"/>
    </w:pPr>
    <w:rPr>
      <w:b/>
      <w:bCs/>
      <w:color w:val="000000"/>
      <w:sz w:val="16"/>
      <w:szCs w:val="16"/>
    </w:rPr>
  </w:style>
  <w:style w:type="paragraph" w:customStyle="1" w:styleId="xl117">
    <w:name w:val="xl117"/>
    <w:basedOn w:val="Normal"/>
    <w:rsid w:val="00191652"/>
    <w:pPr>
      <w:pBdr>
        <w:left w:val="single" w:sz="8" w:space="0" w:color="auto"/>
      </w:pBdr>
      <w:shd w:val="clear" w:color="000000" w:fill="C5D9F1"/>
      <w:spacing w:before="100" w:beforeAutospacing="1" w:after="100" w:afterAutospacing="1"/>
      <w:textAlignment w:val="center"/>
    </w:pPr>
    <w:rPr>
      <w:b/>
      <w:bCs/>
      <w:color w:val="000000"/>
      <w:sz w:val="16"/>
      <w:szCs w:val="16"/>
    </w:rPr>
  </w:style>
  <w:style w:type="paragraph" w:customStyle="1" w:styleId="xl118">
    <w:name w:val="xl118"/>
    <w:basedOn w:val="Normal"/>
    <w:rsid w:val="00191652"/>
    <w:pPr>
      <w:shd w:val="clear" w:color="000000" w:fill="C5D9F1"/>
      <w:spacing w:before="100" w:beforeAutospacing="1" w:after="100" w:afterAutospacing="1"/>
      <w:textAlignment w:val="center"/>
    </w:pPr>
    <w:rPr>
      <w:b/>
      <w:bCs/>
      <w:color w:val="000000"/>
      <w:sz w:val="16"/>
      <w:szCs w:val="16"/>
    </w:rPr>
  </w:style>
  <w:style w:type="paragraph" w:customStyle="1" w:styleId="xl119">
    <w:name w:val="xl119"/>
    <w:basedOn w:val="Normal"/>
    <w:rsid w:val="00191652"/>
    <w:pPr>
      <w:pBdr>
        <w:right w:val="single" w:sz="8" w:space="0" w:color="auto"/>
      </w:pBdr>
      <w:shd w:val="clear" w:color="000000" w:fill="C5D9F1"/>
      <w:spacing w:before="100" w:beforeAutospacing="1" w:after="100" w:afterAutospacing="1"/>
      <w:textAlignment w:val="center"/>
    </w:pPr>
    <w:rPr>
      <w:b/>
      <w:bCs/>
      <w:color w:val="000000"/>
      <w:sz w:val="16"/>
      <w:szCs w:val="16"/>
    </w:rPr>
  </w:style>
  <w:style w:type="paragraph" w:styleId="NoSpacing">
    <w:name w:val="No Spacing"/>
    <w:uiPriority w:val="1"/>
    <w:qFormat/>
    <w:rsid w:val="000C7C7F"/>
    <w:rPr>
      <w:rFonts w:ascii="Arial" w:hAnsi="Arial" w:cs="Arial"/>
      <w:sz w:val="18"/>
      <w:szCs w:val="18"/>
      <w:lang w:eastAsia="en-GB"/>
    </w:rPr>
  </w:style>
  <w:style w:type="paragraph" w:styleId="ListParagraph">
    <w:name w:val="List Paragraph"/>
    <w:basedOn w:val="Normal"/>
    <w:uiPriority w:val="34"/>
    <w:qFormat/>
    <w:rsid w:val="00127F7B"/>
    <w:pPr>
      <w:spacing w:after="200" w:line="276" w:lineRule="auto"/>
      <w:ind w:left="720"/>
      <w:contextualSpacing/>
    </w:pPr>
    <w:rPr>
      <w:rFonts w:ascii="Calibri" w:eastAsia="Calibri" w:hAnsi="Calibri" w:cs="Times New Roman"/>
      <w:sz w:val="22"/>
      <w:szCs w:val="22"/>
      <w:lang w:eastAsia="en-US"/>
    </w:rPr>
  </w:style>
  <w:style w:type="character" w:styleId="UnresolvedMention">
    <w:name w:val="Unresolved Mention"/>
    <w:basedOn w:val="DefaultParagraphFont"/>
    <w:uiPriority w:val="99"/>
    <w:semiHidden/>
    <w:unhideWhenUsed/>
    <w:rsid w:val="00C0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54398">
      <w:bodyDiv w:val="1"/>
      <w:marLeft w:val="0"/>
      <w:marRight w:val="0"/>
      <w:marTop w:val="0"/>
      <w:marBottom w:val="0"/>
      <w:divBdr>
        <w:top w:val="none" w:sz="0" w:space="0" w:color="auto"/>
        <w:left w:val="none" w:sz="0" w:space="0" w:color="auto"/>
        <w:bottom w:val="none" w:sz="0" w:space="0" w:color="auto"/>
        <w:right w:val="none" w:sz="0" w:space="0" w:color="auto"/>
      </w:divBdr>
    </w:div>
    <w:div w:id="380717043">
      <w:bodyDiv w:val="1"/>
      <w:marLeft w:val="0"/>
      <w:marRight w:val="0"/>
      <w:marTop w:val="0"/>
      <w:marBottom w:val="0"/>
      <w:divBdr>
        <w:top w:val="none" w:sz="0" w:space="0" w:color="auto"/>
        <w:left w:val="none" w:sz="0" w:space="0" w:color="auto"/>
        <w:bottom w:val="none" w:sz="0" w:space="0" w:color="auto"/>
        <w:right w:val="none" w:sz="0" w:space="0" w:color="auto"/>
      </w:divBdr>
    </w:div>
    <w:div w:id="876430436">
      <w:bodyDiv w:val="1"/>
      <w:marLeft w:val="0"/>
      <w:marRight w:val="0"/>
      <w:marTop w:val="0"/>
      <w:marBottom w:val="0"/>
      <w:divBdr>
        <w:top w:val="none" w:sz="0" w:space="0" w:color="auto"/>
        <w:left w:val="none" w:sz="0" w:space="0" w:color="auto"/>
        <w:bottom w:val="none" w:sz="0" w:space="0" w:color="auto"/>
        <w:right w:val="none" w:sz="0" w:space="0" w:color="auto"/>
      </w:divBdr>
    </w:div>
    <w:div w:id="939607818">
      <w:bodyDiv w:val="1"/>
      <w:marLeft w:val="0"/>
      <w:marRight w:val="0"/>
      <w:marTop w:val="0"/>
      <w:marBottom w:val="0"/>
      <w:divBdr>
        <w:top w:val="none" w:sz="0" w:space="0" w:color="auto"/>
        <w:left w:val="none" w:sz="0" w:space="0" w:color="auto"/>
        <w:bottom w:val="none" w:sz="0" w:space="0" w:color="auto"/>
        <w:right w:val="none" w:sz="0" w:space="0" w:color="auto"/>
      </w:divBdr>
    </w:div>
    <w:div w:id="989283583">
      <w:bodyDiv w:val="1"/>
      <w:marLeft w:val="0"/>
      <w:marRight w:val="0"/>
      <w:marTop w:val="0"/>
      <w:marBottom w:val="0"/>
      <w:divBdr>
        <w:top w:val="none" w:sz="0" w:space="0" w:color="auto"/>
        <w:left w:val="none" w:sz="0" w:space="0" w:color="auto"/>
        <w:bottom w:val="none" w:sz="0" w:space="0" w:color="auto"/>
        <w:right w:val="none" w:sz="0" w:space="0" w:color="auto"/>
      </w:divBdr>
    </w:div>
    <w:div w:id="1045912048">
      <w:bodyDiv w:val="1"/>
      <w:marLeft w:val="0"/>
      <w:marRight w:val="0"/>
      <w:marTop w:val="0"/>
      <w:marBottom w:val="0"/>
      <w:divBdr>
        <w:top w:val="none" w:sz="0" w:space="0" w:color="auto"/>
        <w:left w:val="none" w:sz="0" w:space="0" w:color="auto"/>
        <w:bottom w:val="none" w:sz="0" w:space="0" w:color="auto"/>
        <w:right w:val="none" w:sz="0" w:space="0" w:color="auto"/>
      </w:divBdr>
    </w:div>
    <w:div w:id="1179079565">
      <w:bodyDiv w:val="1"/>
      <w:marLeft w:val="0"/>
      <w:marRight w:val="0"/>
      <w:marTop w:val="0"/>
      <w:marBottom w:val="0"/>
      <w:divBdr>
        <w:top w:val="none" w:sz="0" w:space="0" w:color="auto"/>
        <w:left w:val="none" w:sz="0" w:space="0" w:color="auto"/>
        <w:bottom w:val="none" w:sz="0" w:space="0" w:color="auto"/>
        <w:right w:val="none" w:sz="0" w:space="0" w:color="auto"/>
      </w:divBdr>
    </w:div>
    <w:div w:id="1377199588">
      <w:bodyDiv w:val="1"/>
      <w:marLeft w:val="0"/>
      <w:marRight w:val="0"/>
      <w:marTop w:val="0"/>
      <w:marBottom w:val="0"/>
      <w:divBdr>
        <w:top w:val="none" w:sz="0" w:space="0" w:color="auto"/>
        <w:left w:val="none" w:sz="0" w:space="0" w:color="auto"/>
        <w:bottom w:val="none" w:sz="0" w:space="0" w:color="auto"/>
        <w:right w:val="none" w:sz="0" w:space="0" w:color="auto"/>
      </w:divBdr>
    </w:div>
    <w:div w:id="1681741598">
      <w:bodyDiv w:val="1"/>
      <w:marLeft w:val="0"/>
      <w:marRight w:val="0"/>
      <w:marTop w:val="0"/>
      <w:marBottom w:val="0"/>
      <w:divBdr>
        <w:top w:val="none" w:sz="0" w:space="0" w:color="auto"/>
        <w:left w:val="none" w:sz="0" w:space="0" w:color="auto"/>
        <w:bottom w:val="none" w:sz="0" w:space="0" w:color="auto"/>
        <w:right w:val="none" w:sz="0" w:space="0" w:color="auto"/>
      </w:divBdr>
    </w:div>
    <w:div w:id="1975452013">
      <w:bodyDiv w:val="1"/>
      <w:marLeft w:val="0"/>
      <w:marRight w:val="0"/>
      <w:marTop w:val="0"/>
      <w:marBottom w:val="0"/>
      <w:divBdr>
        <w:top w:val="none" w:sz="0" w:space="0" w:color="auto"/>
        <w:left w:val="none" w:sz="0" w:space="0" w:color="auto"/>
        <w:bottom w:val="none" w:sz="0" w:space="0" w:color="auto"/>
        <w:right w:val="none" w:sz="0" w:space="0" w:color="auto"/>
      </w:divBdr>
    </w:div>
    <w:div w:id="2059888858">
      <w:bodyDiv w:val="1"/>
      <w:marLeft w:val="0"/>
      <w:marRight w:val="0"/>
      <w:marTop w:val="0"/>
      <w:marBottom w:val="0"/>
      <w:divBdr>
        <w:top w:val="none" w:sz="0" w:space="0" w:color="auto"/>
        <w:left w:val="none" w:sz="0" w:space="0" w:color="auto"/>
        <w:bottom w:val="none" w:sz="0" w:space="0" w:color="auto"/>
        <w:right w:val="none" w:sz="0" w:space="0" w:color="auto"/>
      </w:divBdr>
    </w:div>
    <w:div w:id="20827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media/documents/Promoting_excellence_standards_for_medical_education_and_training_0715.pdf_6193916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mbchb@liverpoo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11" ma:contentTypeDescription="Create a new document." ma:contentTypeScope="" ma:versionID="8748726121bb120251142a7ce36bf417">
  <xsd:schema xmlns:xsd="http://www.w3.org/2001/XMLSchema" xmlns:xs="http://www.w3.org/2001/XMLSchema" xmlns:p="http://schemas.microsoft.com/office/2006/metadata/properties" xmlns:ns2="310d0dbb-532f-4493-a8c2-b3e89024f525" xmlns:ns3="e6820daa-d2e7-412e-947d-51b1dafb8693" targetNamespace="http://schemas.microsoft.com/office/2006/metadata/properties" ma:root="true" ma:fieldsID="d0038f0116f152b12a99592c61fc5f8c" ns2:_="" ns3:_="">
    <xsd:import namespace="310d0dbb-532f-4493-a8c2-b3e89024f525"/>
    <xsd:import namespace="e6820daa-d2e7-412e-947d-51b1dafb8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20daa-d2e7-412e-947d-51b1dafb86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48B5-BB80-4BB5-ABBA-FA1506ECA9A6}">
  <ds:schemaRefs>
    <ds:schemaRef ds:uri="http://schemas.microsoft.com/sharepoint/v3/contenttype/forms"/>
  </ds:schemaRefs>
</ds:datastoreItem>
</file>

<file path=customXml/itemProps2.xml><?xml version="1.0" encoding="utf-8"?>
<ds:datastoreItem xmlns:ds="http://schemas.openxmlformats.org/officeDocument/2006/customXml" ds:itemID="{89873270-26A2-4CA0-BC54-88AB1C5A9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e6820daa-d2e7-412e-947d-51b1dafb8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86ACF-151E-4BA8-8555-5473206EE28B}">
  <ds:schemaRefs>
    <ds:schemaRef ds:uri="e6820daa-d2e7-412e-947d-51b1dafb8693"/>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310d0dbb-532f-4493-a8c2-b3e89024f525"/>
    <ds:schemaRef ds:uri="http://purl.org/dc/terms/"/>
    <ds:schemaRef ds:uri="http://purl.org/dc/elements/1.1/"/>
  </ds:schemaRefs>
</ds:datastoreItem>
</file>

<file path=customXml/itemProps4.xml><?xml version="1.0" encoding="utf-8"?>
<ds:datastoreItem xmlns:ds="http://schemas.openxmlformats.org/officeDocument/2006/customXml" ds:itemID="{285154B7-F677-4281-8A82-14B1595C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1702</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Proposals for Creating a System for Quality Control of PGME at the local education provider (LEP)</vt:lpstr>
    </vt:vector>
  </TitlesOfParts>
  <Company>GHNHST</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Creating a System for Quality Control of PGME at the local education provider (LEP)</dc:title>
  <dc:subject/>
  <dc:creator>JOHN EARIS</dc:creator>
  <cp:keywords/>
  <cp:lastModifiedBy>Powell, Mark [mpowell]</cp:lastModifiedBy>
  <cp:revision>82</cp:revision>
  <cp:lastPrinted>2018-01-02T21:28:00Z</cp:lastPrinted>
  <dcterms:created xsi:type="dcterms:W3CDTF">2021-03-16T16:27:00Z</dcterms:created>
  <dcterms:modified xsi:type="dcterms:W3CDTF">2021-08-05T15:54:00Z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