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1387" w:rsidRDefault="00E41387" w:rsidP="00E41387">
      <w:pPr>
        <w:pStyle w:val="Heading1"/>
      </w:pPr>
      <w:bookmarkStart w:id="0" w:name="_GoBack"/>
      <w:bookmarkEnd w:id="0"/>
      <w:r>
        <w:t>ACTION LEARNING: RESEARCH &amp; PRACTICE 2018</w:t>
      </w:r>
    </w:p>
    <w:p w:rsidR="001244A6" w:rsidRDefault="001244A6" w:rsidP="00E41387">
      <w:pPr>
        <w:pStyle w:val="Title"/>
        <w:sectPr w:rsidR="001244A6" w:rsidSect="001244A6">
          <w:type w:val="continuous"/>
          <w:pgSz w:w="11906" w:h="16838"/>
          <w:pgMar w:top="1440" w:right="1440" w:bottom="1440" w:left="1440" w:header="708" w:footer="708" w:gutter="0"/>
          <w:cols w:space="708"/>
          <w:docGrid w:linePitch="360"/>
        </w:sectPr>
      </w:pPr>
    </w:p>
    <w:p w:rsidR="001244A6" w:rsidRDefault="001244A6" w:rsidP="00E41387">
      <w:pPr>
        <w:pStyle w:val="Title"/>
      </w:pPr>
    </w:p>
    <w:p w:rsidR="001244A6" w:rsidRDefault="001244A6" w:rsidP="00E41387">
      <w:pPr>
        <w:pStyle w:val="Title"/>
      </w:pPr>
      <w:r>
        <w:t>Action Learning Symposium:</w:t>
      </w:r>
    </w:p>
    <w:p w:rsidR="0083380F" w:rsidRPr="00702AF1" w:rsidRDefault="001244A6" w:rsidP="00E41387">
      <w:pPr>
        <w:pStyle w:val="Title"/>
      </w:pPr>
      <w:r>
        <w:t>THEME: Only Connect – Reaching Out To O</w:t>
      </w:r>
      <w:r w:rsidR="0083380F" w:rsidRPr="00702AF1">
        <w:t>ther Communities</w:t>
      </w:r>
    </w:p>
    <w:p w:rsidR="000E6E65" w:rsidRPr="00AD44B2" w:rsidRDefault="0083380F" w:rsidP="000E6E65">
      <w:pPr>
        <w:jc w:val="both"/>
        <w:rPr>
          <w:sz w:val="24"/>
          <w:szCs w:val="24"/>
          <w:lang w:eastAsia="en-GB"/>
        </w:rPr>
      </w:pPr>
      <w:r w:rsidRPr="00702AF1">
        <w:rPr>
          <w:sz w:val="24"/>
          <w:szCs w:val="24"/>
          <w:lang w:eastAsia="en-GB"/>
        </w:rPr>
        <w:t xml:space="preserve">The </w:t>
      </w:r>
      <w:r w:rsidR="00613A51">
        <w:rPr>
          <w:sz w:val="24"/>
          <w:szCs w:val="24"/>
          <w:lang w:eastAsia="en-GB"/>
        </w:rPr>
        <w:t xml:space="preserve">International </w:t>
      </w:r>
      <w:r w:rsidRPr="00702AF1">
        <w:rPr>
          <w:sz w:val="24"/>
          <w:szCs w:val="24"/>
          <w:lang w:eastAsia="en-GB"/>
        </w:rPr>
        <w:t xml:space="preserve">Action Learning Research and Practice </w:t>
      </w:r>
      <w:r w:rsidR="00826AB5">
        <w:rPr>
          <w:sz w:val="24"/>
          <w:szCs w:val="24"/>
          <w:lang w:eastAsia="en-GB"/>
        </w:rPr>
        <w:t>(ALR&amp;P)</w:t>
      </w:r>
      <w:r w:rsidR="00CE23CA">
        <w:rPr>
          <w:sz w:val="24"/>
          <w:szCs w:val="24"/>
          <w:lang w:eastAsia="en-GB"/>
        </w:rPr>
        <w:t xml:space="preserve"> community</w:t>
      </w:r>
      <w:r w:rsidR="000E6E65">
        <w:rPr>
          <w:sz w:val="24"/>
          <w:szCs w:val="24"/>
          <w:lang w:eastAsia="en-GB"/>
        </w:rPr>
        <w:t xml:space="preserve"> is </w:t>
      </w:r>
      <w:r w:rsidR="00CE23CA">
        <w:rPr>
          <w:sz w:val="24"/>
          <w:szCs w:val="24"/>
          <w:lang w:eastAsia="en-GB"/>
        </w:rPr>
        <w:t>run</w:t>
      </w:r>
      <w:r w:rsidR="000E6E65">
        <w:rPr>
          <w:sz w:val="24"/>
          <w:szCs w:val="24"/>
          <w:lang w:eastAsia="en-GB"/>
        </w:rPr>
        <w:t>ning</w:t>
      </w:r>
      <w:r w:rsidR="00CE23CA">
        <w:rPr>
          <w:sz w:val="24"/>
          <w:szCs w:val="24"/>
          <w:lang w:eastAsia="en-GB"/>
        </w:rPr>
        <w:t xml:space="preserve"> an ACTION LEARNING SYMPOSIUM </w:t>
      </w:r>
      <w:r w:rsidR="000E6E65">
        <w:rPr>
          <w:sz w:val="24"/>
          <w:szCs w:val="24"/>
          <w:lang w:eastAsia="en-GB"/>
        </w:rPr>
        <w:t>as part of</w:t>
      </w:r>
      <w:r w:rsidR="00CE23CA">
        <w:rPr>
          <w:sz w:val="24"/>
          <w:szCs w:val="24"/>
          <w:lang w:eastAsia="en-GB"/>
        </w:rPr>
        <w:t xml:space="preserve"> </w:t>
      </w:r>
      <w:r w:rsidR="000E6E65">
        <w:rPr>
          <w:sz w:val="24"/>
          <w:szCs w:val="24"/>
          <w:lang w:eastAsia="en-GB"/>
        </w:rPr>
        <w:t>the OLKC</w:t>
      </w:r>
      <w:r w:rsidR="000E6E65" w:rsidRPr="00702AF1">
        <w:rPr>
          <w:sz w:val="24"/>
          <w:szCs w:val="24"/>
          <w:lang w:eastAsia="en-GB"/>
        </w:rPr>
        <w:t xml:space="preserve"> </w:t>
      </w:r>
      <w:r w:rsidR="000E6E65">
        <w:rPr>
          <w:sz w:val="24"/>
          <w:szCs w:val="24"/>
          <w:lang w:eastAsia="en-GB"/>
        </w:rPr>
        <w:t>[</w:t>
      </w:r>
      <w:r w:rsidR="000E6E65" w:rsidRPr="00702AF1">
        <w:rPr>
          <w:sz w:val="24"/>
          <w:szCs w:val="24"/>
          <w:lang w:eastAsia="en-GB"/>
        </w:rPr>
        <w:t>Organizational Learning, Knowledge and Capabilities</w:t>
      </w:r>
      <w:r w:rsidR="000E6E65">
        <w:rPr>
          <w:sz w:val="24"/>
          <w:szCs w:val="24"/>
          <w:lang w:eastAsia="en-GB"/>
        </w:rPr>
        <w:t>] annual</w:t>
      </w:r>
      <w:r w:rsidR="000E6E65" w:rsidRPr="00702AF1">
        <w:rPr>
          <w:sz w:val="24"/>
          <w:szCs w:val="24"/>
          <w:lang w:eastAsia="en-GB"/>
        </w:rPr>
        <w:t xml:space="preserve"> conference</w:t>
      </w:r>
      <w:r w:rsidR="000E6E65" w:rsidRPr="00CF0360">
        <w:rPr>
          <w:sz w:val="24"/>
          <w:szCs w:val="24"/>
          <w:lang w:eastAsia="en-GB"/>
        </w:rPr>
        <w:t xml:space="preserve"> </w:t>
      </w:r>
      <w:r w:rsidR="000E6E65" w:rsidRPr="00702AF1">
        <w:rPr>
          <w:sz w:val="24"/>
          <w:szCs w:val="24"/>
          <w:lang w:eastAsia="en-GB"/>
        </w:rPr>
        <w:t>in Liverpool</w:t>
      </w:r>
      <w:r w:rsidR="000E6E65">
        <w:rPr>
          <w:sz w:val="24"/>
          <w:szCs w:val="24"/>
          <w:lang w:eastAsia="en-GB"/>
        </w:rPr>
        <w:t xml:space="preserve">.  </w:t>
      </w:r>
    </w:p>
    <w:p w:rsidR="00CE23CA" w:rsidRDefault="00CE23CA" w:rsidP="00CE23CA">
      <w:pPr>
        <w:jc w:val="both"/>
        <w:rPr>
          <w:sz w:val="24"/>
          <w:szCs w:val="24"/>
          <w:lang w:eastAsia="en-GB"/>
        </w:rPr>
      </w:pPr>
      <w:r>
        <w:rPr>
          <w:sz w:val="24"/>
          <w:szCs w:val="24"/>
          <w:lang w:val="en"/>
        </w:rPr>
        <w:t>With the</w:t>
      </w:r>
      <w:r>
        <w:rPr>
          <w:sz w:val="24"/>
          <w:szCs w:val="24"/>
          <w:lang w:eastAsia="en-GB"/>
        </w:rPr>
        <w:t xml:space="preserve"> theme ‘</w:t>
      </w:r>
      <w:r w:rsidRPr="00CF0360">
        <w:rPr>
          <w:sz w:val="24"/>
          <w:szCs w:val="24"/>
          <w:lang w:eastAsia="en-GB"/>
        </w:rPr>
        <w:t>Only Connect – Reaching out to other Communities</w:t>
      </w:r>
      <w:r>
        <w:rPr>
          <w:sz w:val="24"/>
          <w:szCs w:val="24"/>
          <w:lang w:eastAsia="en-GB"/>
        </w:rPr>
        <w:t>’ we</w:t>
      </w:r>
      <w:r w:rsidRPr="00AD44B2">
        <w:rPr>
          <w:color w:val="000000" w:themeColor="text1"/>
        </w:rPr>
        <w:t xml:space="preserve"> invite a variety of contributions </w:t>
      </w:r>
      <w:r w:rsidRPr="00AD44B2">
        <w:rPr>
          <w:color w:val="000000" w:themeColor="text1"/>
          <w:sz w:val="24"/>
          <w:szCs w:val="24"/>
          <w:lang w:eastAsia="en-GB"/>
        </w:rPr>
        <w:t>which highlight, probe and advance th</w:t>
      </w:r>
      <w:r>
        <w:rPr>
          <w:color w:val="000000" w:themeColor="text1"/>
          <w:sz w:val="24"/>
          <w:szCs w:val="24"/>
          <w:lang w:eastAsia="en-GB"/>
        </w:rPr>
        <w:t>e</w:t>
      </w:r>
      <w:r w:rsidRPr="00AD44B2">
        <w:rPr>
          <w:color w:val="000000" w:themeColor="text1"/>
          <w:sz w:val="24"/>
          <w:szCs w:val="24"/>
          <w:lang w:eastAsia="en-GB"/>
        </w:rPr>
        <w:t xml:space="preserve"> idea of reaching out to other communities </w:t>
      </w:r>
      <w:r w:rsidR="003D452A">
        <w:rPr>
          <w:color w:val="000000" w:themeColor="text1"/>
          <w:sz w:val="24"/>
          <w:szCs w:val="24"/>
          <w:lang w:eastAsia="en-GB"/>
        </w:rPr>
        <w:t xml:space="preserve">through action learning, </w:t>
      </w:r>
      <w:r w:rsidRPr="00AD44B2">
        <w:rPr>
          <w:color w:val="000000" w:themeColor="text1"/>
          <w:sz w:val="24"/>
          <w:szCs w:val="24"/>
          <w:lang w:eastAsia="en-GB"/>
        </w:rPr>
        <w:t xml:space="preserve">in order to </w:t>
      </w:r>
      <w:r w:rsidR="003D452A">
        <w:rPr>
          <w:color w:val="000000" w:themeColor="text1"/>
          <w:sz w:val="24"/>
          <w:szCs w:val="24"/>
          <w:lang w:eastAsia="en-GB"/>
        </w:rPr>
        <w:t>make a difference</w:t>
      </w:r>
      <w:r w:rsidRPr="00AD44B2">
        <w:rPr>
          <w:color w:val="000000" w:themeColor="text1"/>
          <w:sz w:val="24"/>
          <w:szCs w:val="24"/>
          <w:lang w:eastAsia="en-GB"/>
        </w:rPr>
        <w:t xml:space="preserve"> </w:t>
      </w:r>
      <w:r w:rsidR="003D452A">
        <w:rPr>
          <w:color w:val="000000" w:themeColor="text1"/>
          <w:sz w:val="24"/>
          <w:szCs w:val="24"/>
          <w:lang w:eastAsia="en-GB"/>
        </w:rPr>
        <w:t xml:space="preserve">to </w:t>
      </w:r>
      <w:r w:rsidRPr="00AD44B2">
        <w:rPr>
          <w:color w:val="000000" w:themeColor="text1"/>
          <w:sz w:val="24"/>
          <w:szCs w:val="24"/>
          <w:lang w:eastAsia="en-GB"/>
        </w:rPr>
        <w:t>the big issues and challenges that exist in the world at the present time.</w:t>
      </w:r>
    </w:p>
    <w:p w:rsidR="00CF0360" w:rsidRDefault="000E6E65" w:rsidP="0083380F">
      <w:pPr>
        <w:jc w:val="both"/>
        <w:rPr>
          <w:sz w:val="24"/>
          <w:szCs w:val="24"/>
          <w:lang w:eastAsia="en-GB"/>
        </w:rPr>
      </w:pPr>
      <w:r>
        <w:rPr>
          <w:sz w:val="24"/>
          <w:szCs w:val="24"/>
          <w:lang w:eastAsia="en-GB"/>
        </w:rPr>
        <w:t xml:space="preserve">The ALR&amp;P </w:t>
      </w:r>
      <w:r w:rsidR="0083380F" w:rsidRPr="00702AF1">
        <w:rPr>
          <w:sz w:val="24"/>
          <w:szCs w:val="24"/>
          <w:lang w:eastAsia="en-GB"/>
        </w:rPr>
        <w:t xml:space="preserve">conference </w:t>
      </w:r>
      <w:r w:rsidR="00613A51">
        <w:rPr>
          <w:sz w:val="24"/>
          <w:szCs w:val="24"/>
          <w:lang w:eastAsia="en-GB"/>
        </w:rPr>
        <w:t>has run biannually since 2006 a</w:t>
      </w:r>
      <w:r w:rsidR="005B4DF1">
        <w:rPr>
          <w:sz w:val="24"/>
          <w:szCs w:val="24"/>
          <w:lang w:eastAsia="en-GB"/>
        </w:rPr>
        <w:t>s</w:t>
      </w:r>
      <w:r w:rsidR="0083380F" w:rsidRPr="00702AF1">
        <w:rPr>
          <w:sz w:val="24"/>
          <w:szCs w:val="24"/>
          <w:lang w:eastAsia="en-GB"/>
        </w:rPr>
        <w:t xml:space="preserve"> a forum for sharing experience, insights and questions</w:t>
      </w:r>
      <w:r w:rsidR="005B4DF1">
        <w:rPr>
          <w:sz w:val="24"/>
          <w:szCs w:val="24"/>
          <w:lang w:eastAsia="en-GB"/>
        </w:rPr>
        <w:t xml:space="preserve"> from working with action learning</w:t>
      </w:r>
      <w:r w:rsidR="0083380F" w:rsidRPr="00702AF1">
        <w:rPr>
          <w:sz w:val="24"/>
          <w:szCs w:val="24"/>
          <w:lang w:eastAsia="en-GB"/>
        </w:rPr>
        <w:t xml:space="preserve">. </w:t>
      </w:r>
      <w:r w:rsidR="00AD44B2">
        <w:rPr>
          <w:sz w:val="24"/>
          <w:szCs w:val="24"/>
          <w:lang w:eastAsia="en-GB"/>
        </w:rPr>
        <w:t xml:space="preserve"> It draws together a rich mix of practitioners and researchers from international industry and academic bodies. </w:t>
      </w:r>
      <w:r w:rsidR="00826AB5">
        <w:rPr>
          <w:sz w:val="24"/>
          <w:szCs w:val="24"/>
          <w:lang w:eastAsia="en-GB"/>
        </w:rPr>
        <w:t xml:space="preserve">For </w:t>
      </w:r>
      <w:r>
        <w:rPr>
          <w:sz w:val="24"/>
          <w:szCs w:val="24"/>
          <w:lang w:eastAsia="en-GB"/>
        </w:rPr>
        <w:t>the</w:t>
      </w:r>
      <w:r w:rsidR="00826AB5">
        <w:rPr>
          <w:sz w:val="24"/>
          <w:szCs w:val="24"/>
          <w:lang w:eastAsia="en-GB"/>
        </w:rPr>
        <w:t xml:space="preserve"> 2018 </w:t>
      </w:r>
      <w:r>
        <w:rPr>
          <w:sz w:val="24"/>
          <w:szCs w:val="24"/>
          <w:lang w:eastAsia="en-GB"/>
        </w:rPr>
        <w:t>symposium</w:t>
      </w:r>
      <w:r w:rsidR="001244A6">
        <w:rPr>
          <w:sz w:val="24"/>
          <w:szCs w:val="24"/>
          <w:lang w:eastAsia="en-GB"/>
        </w:rPr>
        <w:t xml:space="preserve"> we</w:t>
      </w:r>
      <w:r w:rsidR="00AD44B2" w:rsidRPr="00AD44B2">
        <w:rPr>
          <w:color w:val="000000" w:themeColor="text1"/>
        </w:rPr>
        <w:t xml:space="preserve"> invite a variety of contributions </w:t>
      </w:r>
      <w:r w:rsidR="00AD44B2" w:rsidRPr="00AD44B2">
        <w:rPr>
          <w:color w:val="000000" w:themeColor="text1"/>
          <w:sz w:val="24"/>
          <w:szCs w:val="24"/>
          <w:lang w:eastAsia="en-GB"/>
        </w:rPr>
        <w:t>which highlight, probe and advance th</w:t>
      </w:r>
      <w:r w:rsidR="001244A6">
        <w:rPr>
          <w:color w:val="000000" w:themeColor="text1"/>
          <w:sz w:val="24"/>
          <w:szCs w:val="24"/>
          <w:lang w:eastAsia="en-GB"/>
        </w:rPr>
        <w:t>e</w:t>
      </w:r>
      <w:r w:rsidR="00AD44B2" w:rsidRPr="00AD44B2">
        <w:rPr>
          <w:color w:val="000000" w:themeColor="text1"/>
          <w:sz w:val="24"/>
          <w:szCs w:val="24"/>
          <w:lang w:eastAsia="en-GB"/>
        </w:rPr>
        <w:t xml:space="preserve"> idea of reaching out to other communities through action learning approaches in order to help us to face the big issues and challenges that exist in the world at the present time.</w:t>
      </w:r>
    </w:p>
    <w:p w:rsidR="00504A6A" w:rsidRDefault="00504A6A" w:rsidP="00A15691">
      <w:pPr>
        <w:pStyle w:val="Heading2"/>
      </w:pPr>
      <w:r>
        <w:t>Contributions</w:t>
      </w:r>
    </w:p>
    <w:p w:rsidR="001244A6" w:rsidRDefault="00AD44B2" w:rsidP="0083380F">
      <w:pPr>
        <w:jc w:val="both"/>
        <w:rPr>
          <w:color w:val="000000" w:themeColor="text1"/>
        </w:rPr>
      </w:pPr>
      <w:r w:rsidRPr="00AD44B2">
        <w:rPr>
          <w:color w:val="000000" w:themeColor="text1"/>
          <w:sz w:val="24"/>
          <w:szCs w:val="24"/>
          <w:lang w:eastAsia="en-GB"/>
        </w:rPr>
        <w:t xml:space="preserve">We envisage a range of types of </w:t>
      </w:r>
      <w:r>
        <w:rPr>
          <w:color w:val="000000" w:themeColor="text1"/>
          <w:sz w:val="24"/>
          <w:szCs w:val="24"/>
          <w:lang w:eastAsia="en-GB"/>
        </w:rPr>
        <w:t>dialogue</w:t>
      </w:r>
      <w:r w:rsidRPr="00AD44B2">
        <w:rPr>
          <w:color w:val="000000" w:themeColor="text1"/>
          <w:sz w:val="24"/>
          <w:szCs w:val="24"/>
          <w:lang w:eastAsia="en-GB"/>
        </w:rPr>
        <w:t xml:space="preserve"> within the symposium including refereed paper </w:t>
      </w:r>
      <w:r w:rsidRPr="00AD44B2">
        <w:rPr>
          <w:color w:val="000000" w:themeColor="text1"/>
        </w:rPr>
        <w:t>presentations, experiential workshops, and practice-led papers.</w:t>
      </w:r>
      <w:r>
        <w:rPr>
          <w:color w:val="000000" w:themeColor="text1"/>
        </w:rPr>
        <w:t xml:space="preserve">  </w:t>
      </w:r>
    </w:p>
    <w:p w:rsidR="00CF0360" w:rsidRPr="001244A6" w:rsidRDefault="00AD44B2" w:rsidP="001244A6">
      <w:pPr>
        <w:pStyle w:val="ListParagraph"/>
        <w:numPr>
          <w:ilvl w:val="0"/>
          <w:numId w:val="2"/>
        </w:numPr>
        <w:jc w:val="both"/>
        <w:rPr>
          <w:color w:val="000000" w:themeColor="text1"/>
        </w:rPr>
      </w:pPr>
      <w:r w:rsidRPr="001244A6">
        <w:rPr>
          <w:color w:val="000000" w:themeColor="text1"/>
        </w:rPr>
        <w:t>Proposed papers should be submitted as</w:t>
      </w:r>
      <w:r w:rsidR="001244A6" w:rsidRPr="001244A6">
        <w:rPr>
          <w:color w:val="000000" w:themeColor="text1"/>
        </w:rPr>
        <w:t xml:space="preserve"> per the OLKC conference website</w:t>
      </w:r>
    </w:p>
    <w:p w:rsidR="00AD44B2" w:rsidRPr="001244A6" w:rsidRDefault="00A10D9A" w:rsidP="0083380F">
      <w:pPr>
        <w:pStyle w:val="ListParagraph"/>
        <w:numPr>
          <w:ilvl w:val="0"/>
          <w:numId w:val="2"/>
        </w:numPr>
        <w:jc w:val="both"/>
        <w:rPr>
          <w:sz w:val="24"/>
          <w:szCs w:val="24"/>
          <w:lang w:val="en"/>
        </w:rPr>
        <w:sectPr w:rsidR="00AD44B2" w:rsidRPr="001244A6" w:rsidSect="001244A6">
          <w:type w:val="continuous"/>
          <w:pgSz w:w="11906" w:h="16838"/>
          <w:pgMar w:top="1440" w:right="1440" w:bottom="1440" w:left="1440" w:header="708" w:footer="708" w:gutter="0"/>
          <w:cols w:space="708"/>
          <w:docGrid w:linePitch="360"/>
        </w:sectPr>
      </w:pPr>
      <w:r w:rsidRPr="001244A6">
        <w:rPr>
          <w:sz w:val="24"/>
          <w:szCs w:val="24"/>
          <w:lang w:val="en"/>
        </w:rPr>
        <w:t xml:space="preserve">Proposals for skills-based, applied and experiential workshops should be </w:t>
      </w:r>
      <w:r w:rsidR="001244A6">
        <w:rPr>
          <w:sz w:val="24"/>
          <w:szCs w:val="24"/>
          <w:lang w:val="en"/>
        </w:rPr>
        <w:t>200 words</w:t>
      </w:r>
    </w:p>
    <w:p w:rsidR="0083380F" w:rsidRPr="00702AF1" w:rsidRDefault="001244A6" w:rsidP="00A15691">
      <w:pPr>
        <w:pStyle w:val="Heading2"/>
      </w:pPr>
      <w:r>
        <w:t xml:space="preserve">Action Learning Symposium </w:t>
      </w:r>
      <w:r w:rsidR="00AD44B2">
        <w:t>Organisers</w:t>
      </w:r>
    </w:p>
    <w:p w:rsidR="0083380F" w:rsidRPr="00702AF1" w:rsidRDefault="0083380F" w:rsidP="0083380F">
      <w:pPr>
        <w:autoSpaceDE w:val="0"/>
        <w:autoSpaceDN w:val="0"/>
        <w:adjustRightInd w:val="0"/>
        <w:spacing w:after="0" w:line="240" w:lineRule="auto"/>
        <w:jc w:val="both"/>
        <w:rPr>
          <w:rFonts w:cs="Calibri"/>
          <w:sz w:val="24"/>
          <w:szCs w:val="24"/>
        </w:rPr>
      </w:pPr>
      <w:r w:rsidRPr="00E01F0E">
        <w:rPr>
          <w:rFonts w:cs="Calibri"/>
          <w:color w:val="000000"/>
          <w:sz w:val="24"/>
          <w:szCs w:val="24"/>
        </w:rPr>
        <w:t xml:space="preserve">The Action Learning </w:t>
      </w:r>
      <w:r w:rsidR="00504A6A">
        <w:rPr>
          <w:rFonts w:cs="Calibri"/>
          <w:color w:val="000000"/>
          <w:sz w:val="24"/>
          <w:szCs w:val="24"/>
        </w:rPr>
        <w:t>Symposium</w:t>
      </w:r>
      <w:r w:rsidRPr="00E01F0E">
        <w:rPr>
          <w:rFonts w:cs="Calibri"/>
          <w:color w:val="000000"/>
          <w:sz w:val="24"/>
          <w:szCs w:val="24"/>
        </w:rPr>
        <w:t xml:space="preserve"> </w:t>
      </w:r>
      <w:r w:rsidR="00504A6A">
        <w:rPr>
          <w:rFonts w:cs="Calibri"/>
          <w:color w:val="000000"/>
          <w:sz w:val="24"/>
          <w:szCs w:val="24"/>
        </w:rPr>
        <w:t xml:space="preserve">is organised by </w:t>
      </w:r>
      <w:r w:rsidR="001244A6">
        <w:rPr>
          <w:rFonts w:cs="Calibri"/>
          <w:color w:val="000000"/>
          <w:sz w:val="24"/>
          <w:szCs w:val="24"/>
        </w:rPr>
        <w:t xml:space="preserve">editorial board members of </w:t>
      </w:r>
      <w:r w:rsidR="00504A6A">
        <w:rPr>
          <w:rFonts w:cs="Calibri"/>
          <w:color w:val="000000"/>
          <w:sz w:val="24"/>
          <w:szCs w:val="24"/>
        </w:rPr>
        <w:t>t</w:t>
      </w:r>
      <w:r w:rsidR="001244A6">
        <w:rPr>
          <w:rFonts w:cs="Calibri"/>
          <w:color w:val="000000"/>
          <w:sz w:val="24"/>
          <w:szCs w:val="24"/>
        </w:rPr>
        <w:t>he Journal of Action Learning: Research &amp; P</w:t>
      </w:r>
      <w:r w:rsidR="00504A6A">
        <w:rPr>
          <w:rFonts w:cs="Calibri"/>
          <w:color w:val="000000"/>
          <w:sz w:val="24"/>
          <w:szCs w:val="24"/>
        </w:rPr>
        <w:t>ractice</w:t>
      </w:r>
      <w:r w:rsidR="001244A6">
        <w:rPr>
          <w:rFonts w:cs="Calibri"/>
          <w:color w:val="000000"/>
          <w:sz w:val="24"/>
          <w:szCs w:val="24"/>
        </w:rPr>
        <w:t>:</w:t>
      </w:r>
      <w:r w:rsidR="00504A6A">
        <w:rPr>
          <w:rFonts w:cs="Calibri"/>
          <w:color w:val="000000"/>
          <w:sz w:val="24"/>
          <w:szCs w:val="24"/>
        </w:rPr>
        <w:t xml:space="preserve"> </w:t>
      </w:r>
      <w:r w:rsidR="00504A6A" w:rsidRPr="00702AF1">
        <w:rPr>
          <w:rFonts w:cs="Calibri"/>
          <w:sz w:val="24"/>
          <w:szCs w:val="24"/>
        </w:rPr>
        <w:t>Christine Abbott (C-Alf), Kath Aspinwall, Cheryl Brook (University of Portsmouth)</w:t>
      </w:r>
      <w:r w:rsidR="00504A6A">
        <w:rPr>
          <w:rFonts w:cs="Calibri"/>
          <w:sz w:val="24"/>
          <w:szCs w:val="24"/>
        </w:rPr>
        <w:t>,</w:t>
      </w:r>
      <w:r w:rsidR="001244A6">
        <w:rPr>
          <w:rFonts w:cs="Calibri"/>
          <w:sz w:val="24"/>
          <w:szCs w:val="24"/>
        </w:rPr>
        <w:t xml:space="preserve"> Kathryn Winterbourne </w:t>
      </w:r>
      <w:r w:rsidR="00504A6A" w:rsidRPr="00702AF1">
        <w:rPr>
          <w:rFonts w:cs="Calibri"/>
          <w:sz w:val="24"/>
          <w:szCs w:val="24"/>
        </w:rPr>
        <w:t>(NHS)</w:t>
      </w:r>
      <w:r w:rsidR="00504A6A">
        <w:rPr>
          <w:rFonts w:cs="Calibri"/>
          <w:sz w:val="24"/>
          <w:szCs w:val="24"/>
        </w:rPr>
        <w:t xml:space="preserve">, </w:t>
      </w:r>
      <w:r w:rsidRPr="00E01F0E">
        <w:rPr>
          <w:rFonts w:cs="Calibri"/>
          <w:color w:val="000000"/>
          <w:sz w:val="24"/>
          <w:szCs w:val="24"/>
        </w:rPr>
        <w:t>Clare Rigg (University of Liverpool), David Higgins (Un</w:t>
      </w:r>
      <w:r w:rsidR="00504A6A">
        <w:rPr>
          <w:rFonts w:cs="Calibri"/>
          <w:color w:val="000000"/>
          <w:sz w:val="24"/>
          <w:szCs w:val="24"/>
        </w:rPr>
        <w:t>iv</w:t>
      </w:r>
      <w:r w:rsidRPr="00E01F0E">
        <w:rPr>
          <w:rFonts w:cs="Calibri"/>
          <w:color w:val="000000"/>
          <w:sz w:val="24"/>
          <w:szCs w:val="24"/>
        </w:rPr>
        <w:t>ersity of Liverpool), Sue Pritchard (</w:t>
      </w:r>
      <w:r w:rsidR="001244A6">
        <w:rPr>
          <w:rFonts w:cs="Calibri"/>
          <w:color w:val="000000"/>
          <w:sz w:val="24"/>
          <w:szCs w:val="24"/>
        </w:rPr>
        <w:t xml:space="preserve">City of </w:t>
      </w:r>
      <w:r w:rsidR="00504A6A">
        <w:rPr>
          <w:rFonts w:cs="Calibri"/>
          <w:color w:val="000000"/>
          <w:sz w:val="24"/>
          <w:szCs w:val="24"/>
        </w:rPr>
        <w:t>London</w:t>
      </w:r>
      <w:r w:rsidR="00A15691">
        <w:rPr>
          <w:rFonts w:cs="Calibri"/>
          <w:color w:val="000000"/>
          <w:sz w:val="24"/>
          <w:szCs w:val="24"/>
        </w:rPr>
        <w:t xml:space="preserve"> University</w:t>
      </w:r>
      <w:r w:rsidRPr="00E01F0E">
        <w:rPr>
          <w:rFonts w:cs="Calibri"/>
          <w:color w:val="000000"/>
          <w:sz w:val="24"/>
          <w:szCs w:val="24"/>
        </w:rPr>
        <w:t xml:space="preserve">), Aileen Lawless (Liverpool John Moore’s University), </w:t>
      </w:r>
      <w:r w:rsidR="00504A6A">
        <w:rPr>
          <w:rFonts w:cs="Calibri"/>
          <w:sz w:val="24"/>
          <w:szCs w:val="24"/>
        </w:rPr>
        <w:t xml:space="preserve">Mike </w:t>
      </w:r>
      <w:proofErr w:type="spellStart"/>
      <w:r w:rsidR="00504A6A">
        <w:rPr>
          <w:rFonts w:cs="Calibri"/>
          <w:sz w:val="24"/>
          <w:szCs w:val="24"/>
        </w:rPr>
        <w:t>Pedler</w:t>
      </w:r>
      <w:proofErr w:type="spellEnd"/>
      <w:r w:rsidR="001244A6">
        <w:rPr>
          <w:rFonts w:cs="Calibri"/>
          <w:sz w:val="24"/>
          <w:szCs w:val="24"/>
        </w:rPr>
        <w:t xml:space="preserve"> and</w:t>
      </w:r>
      <w:r w:rsidR="00504A6A">
        <w:rPr>
          <w:rFonts w:cs="Calibri"/>
          <w:sz w:val="24"/>
          <w:szCs w:val="24"/>
        </w:rPr>
        <w:t xml:space="preserve"> John </w:t>
      </w:r>
      <w:proofErr w:type="spellStart"/>
      <w:r w:rsidR="00504A6A">
        <w:rPr>
          <w:rFonts w:cs="Calibri"/>
          <w:sz w:val="24"/>
          <w:szCs w:val="24"/>
        </w:rPr>
        <w:t>Edmonstone</w:t>
      </w:r>
      <w:proofErr w:type="spellEnd"/>
      <w:r w:rsidR="00A15691">
        <w:rPr>
          <w:rFonts w:cs="Calibri"/>
          <w:sz w:val="24"/>
          <w:szCs w:val="24"/>
        </w:rPr>
        <w:t>.</w:t>
      </w:r>
    </w:p>
    <w:p w:rsidR="0083380F" w:rsidRPr="00E01F0E" w:rsidRDefault="0083380F" w:rsidP="0083380F">
      <w:pPr>
        <w:autoSpaceDE w:val="0"/>
        <w:autoSpaceDN w:val="0"/>
        <w:adjustRightInd w:val="0"/>
        <w:spacing w:after="0" w:line="240" w:lineRule="auto"/>
        <w:jc w:val="both"/>
        <w:rPr>
          <w:rFonts w:cs="Calibri"/>
          <w:b/>
          <w:color w:val="000000"/>
          <w:sz w:val="24"/>
          <w:szCs w:val="24"/>
          <w:u w:val="single"/>
        </w:rPr>
      </w:pPr>
    </w:p>
    <w:p w:rsidR="0083380F" w:rsidRPr="00AD44B2" w:rsidRDefault="00AD44B2" w:rsidP="0083380F">
      <w:pPr>
        <w:autoSpaceDE w:val="0"/>
        <w:autoSpaceDN w:val="0"/>
        <w:adjustRightInd w:val="0"/>
        <w:spacing w:after="0" w:line="240" w:lineRule="auto"/>
        <w:jc w:val="both"/>
        <w:rPr>
          <w:rFonts w:cs="Calibri"/>
          <w:i/>
          <w:color w:val="000000"/>
          <w:sz w:val="24"/>
          <w:szCs w:val="24"/>
        </w:rPr>
      </w:pPr>
      <w:r>
        <w:rPr>
          <w:rFonts w:cs="Calibri"/>
          <w:i/>
          <w:color w:val="000000"/>
          <w:sz w:val="24"/>
          <w:szCs w:val="24"/>
          <w:u w:val="single"/>
        </w:rPr>
        <w:t>For Further Information on the Symposium</w:t>
      </w:r>
      <w:r w:rsidRPr="00AD44B2">
        <w:rPr>
          <w:rFonts w:cs="Calibri"/>
          <w:i/>
          <w:color w:val="000000"/>
          <w:sz w:val="24"/>
          <w:szCs w:val="24"/>
        </w:rPr>
        <w:t xml:space="preserve"> </w:t>
      </w:r>
      <w:r>
        <w:rPr>
          <w:rFonts w:cs="Calibri"/>
          <w:i/>
          <w:color w:val="000000"/>
          <w:sz w:val="24"/>
          <w:szCs w:val="24"/>
        </w:rPr>
        <w:t>please contact:</w:t>
      </w:r>
      <w:r w:rsidR="00A15691">
        <w:rPr>
          <w:rFonts w:cs="Calibri"/>
          <w:i/>
          <w:color w:val="000000"/>
          <w:sz w:val="24"/>
          <w:szCs w:val="24"/>
        </w:rPr>
        <w:t xml:space="preserve"> </w:t>
      </w:r>
      <w:hyperlink r:id="rId5" w:history="1">
        <w:r w:rsidR="00A15691" w:rsidRPr="00003188">
          <w:rPr>
            <w:rStyle w:val="Hyperlink"/>
            <w:rFonts w:cs="Calibri"/>
            <w:i/>
            <w:sz w:val="24"/>
            <w:szCs w:val="24"/>
          </w:rPr>
          <w:t>crigg@liv.ac.uk</w:t>
        </w:r>
      </w:hyperlink>
      <w:r w:rsidR="00A15691">
        <w:rPr>
          <w:rFonts w:cs="Calibri"/>
          <w:i/>
          <w:color w:val="000000"/>
          <w:sz w:val="24"/>
          <w:szCs w:val="24"/>
        </w:rPr>
        <w:t xml:space="preserve"> </w:t>
      </w:r>
    </w:p>
    <w:p w:rsidR="0083380F" w:rsidRPr="00E01F0E" w:rsidRDefault="0083380F" w:rsidP="0083380F">
      <w:pPr>
        <w:autoSpaceDE w:val="0"/>
        <w:autoSpaceDN w:val="0"/>
        <w:adjustRightInd w:val="0"/>
        <w:spacing w:after="0" w:line="240" w:lineRule="auto"/>
        <w:jc w:val="both"/>
        <w:rPr>
          <w:rFonts w:cs="Calibri"/>
          <w:b/>
          <w:color w:val="000000"/>
          <w:sz w:val="24"/>
          <w:szCs w:val="24"/>
          <w:u w:val="single"/>
        </w:rPr>
      </w:pPr>
    </w:p>
    <w:sectPr w:rsidR="0083380F" w:rsidRPr="00E01F0E" w:rsidSect="00AD44B2">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6C14B5"/>
    <w:multiLevelType w:val="hybridMultilevel"/>
    <w:tmpl w:val="29D65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0E8782B"/>
    <w:multiLevelType w:val="hybridMultilevel"/>
    <w:tmpl w:val="C06461E4"/>
    <w:lvl w:ilvl="0" w:tplc="4922FD88">
      <w:start w:val="1"/>
      <w:numFmt w:val="bullet"/>
      <w:lvlText w:val=""/>
      <w:lvlJc w:val="left"/>
      <w:pPr>
        <w:tabs>
          <w:tab w:val="num" w:pos="445"/>
        </w:tabs>
        <w:ind w:left="445" w:hanging="303"/>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80F"/>
    <w:rsid w:val="000E6E65"/>
    <w:rsid w:val="001244A6"/>
    <w:rsid w:val="0034550D"/>
    <w:rsid w:val="00372C87"/>
    <w:rsid w:val="003D452A"/>
    <w:rsid w:val="00504A6A"/>
    <w:rsid w:val="0058777C"/>
    <w:rsid w:val="005B4DF1"/>
    <w:rsid w:val="00613A51"/>
    <w:rsid w:val="00745DE7"/>
    <w:rsid w:val="00811AC0"/>
    <w:rsid w:val="00826AB5"/>
    <w:rsid w:val="0083380F"/>
    <w:rsid w:val="009B539D"/>
    <w:rsid w:val="009B673F"/>
    <w:rsid w:val="00A10D9A"/>
    <w:rsid w:val="00A15691"/>
    <w:rsid w:val="00AD44B2"/>
    <w:rsid w:val="00BE732F"/>
    <w:rsid w:val="00C25D0F"/>
    <w:rsid w:val="00CE23CA"/>
    <w:rsid w:val="00CF0360"/>
    <w:rsid w:val="00D04D34"/>
    <w:rsid w:val="00DD3891"/>
    <w:rsid w:val="00E41387"/>
    <w:rsid w:val="00E90D09"/>
    <w:rsid w:val="00F545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47412B-B5EB-47E2-AC63-86642ED74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380F"/>
    <w:pPr>
      <w:spacing w:after="200" w:line="276" w:lineRule="auto"/>
    </w:pPr>
    <w:rPr>
      <w:rFonts w:ascii="Calibri" w:eastAsia="Times New Roman" w:hAnsi="Calibri" w:cs="Times New Roman"/>
    </w:rPr>
  </w:style>
  <w:style w:type="paragraph" w:styleId="Heading1">
    <w:name w:val="heading 1"/>
    <w:basedOn w:val="Normal"/>
    <w:next w:val="Normal"/>
    <w:link w:val="Heading1Char"/>
    <w:uiPriority w:val="9"/>
    <w:qFormat/>
    <w:rsid w:val="00E41387"/>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A15691"/>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E732F"/>
    <w:rPr>
      <w:sz w:val="16"/>
      <w:szCs w:val="16"/>
    </w:rPr>
  </w:style>
  <w:style w:type="paragraph" w:styleId="CommentText">
    <w:name w:val="annotation text"/>
    <w:basedOn w:val="Normal"/>
    <w:link w:val="CommentTextChar"/>
    <w:uiPriority w:val="99"/>
    <w:semiHidden/>
    <w:unhideWhenUsed/>
    <w:rsid w:val="00BE732F"/>
    <w:pPr>
      <w:spacing w:line="240" w:lineRule="auto"/>
    </w:pPr>
    <w:rPr>
      <w:sz w:val="20"/>
      <w:szCs w:val="20"/>
    </w:rPr>
  </w:style>
  <w:style w:type="character" w:customStyle="1" w:styleId="CommentTextChar">
    <w:name w:val="Comment Text Char"/>
    <w:basedOn w:val="DefaultParagraphFont"/>
    <w:link w:val="CommentText"/>
    <w:uiPriority w:val="99"/>
    <w:semiHidden/>
    <w:rsid w:val="00BE732F"/>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E732F"/>
    <w:rPr>
      <w:b/>
      <w:bCs/>
    </w:rPr>
  </w:style>
  <w:style w:type="character" w:customStyle="1" w:styleId="CommentSubjectChar">
    <w:name w:val="Comment Subject Char"/>
    <w:basedOn w:val="CommentTextChar"/>
    <w:link w:val="CommentSubject"/>
    <w:uiPriority w:val="99"/>
    <w:semiHidden/>
    <w:rsid w:val="00BE732F"/>
    <w:rPr>
      <w:rFonts w:ascii="Calibri" w:eastAsia="Times New Roman" w:hAnsi="Calibri" w:cs="Times New Roman"/>
      <w:b/>
      <w:bCs/>
      <w:sz w:val="20"/>
      <w:szCs w:val="20"/>
    </w:rPr>
  </w:style>
  <w:style w:type="paragraph" w:styleId="BalloonText">
    <w:name w:val="Balloon Text"/>
    <w:basedOn w:val="Normal"/>
    <w:link w:val="BalloonTextChar"/>
    <w:uiPriority w:val="99"/>
    <w:semiHidden/>
    <w:unhideWhenUsed/>
    <w:rsid w:val="00BE7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732F"/>
    <w:rPr>
      <w:rFonts w:ascii="Tahoma" w:eastAsia="Times New Roman" w:hAnsi="Tahoma" w:cs="Tahoma"/>
      <w:sz w:val="16"/>
      <w:szCs w:val="16"/>
    </w:rPr>
  </w:style>
  <w:style w:type="paragraph" w:styleId="Title">
    <w:name w:val="Title"/>
    <w:basedOn w:val="Normal"/>
    <w:next w:val="Normal"/>
    <w:link w:val="TitleChar"/>
    <w:uiPriority w:val="10"/>
    <w:qFormat/>
    <w:rsid w:val="00E41387"/>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E41387"/>
    <w:rPr>
      <w:rFonts w:asciiTheme="majorHAnsi" w:eastAsiaTheme="majorEastAsia" w:hAnsiTheme="majorHAnsi" w:cstheme="majorBidi"/>
      <w:color w:val="323E4F" w:themeColor="text2" w:themeShade="BF"/>
      <w:spacing w:val="5"/>
      <w:kern w:val="28"/>
      <w:sz w:val="52"/>
      <w:szCs w:val="52"/>
    </w:rPr>
  </w:style>
  <w:style w:type="character" w:customStyle="1" w:styleId="Heading1Char">
    <w:name w:val="Heading 1 Char"/>
    <w:basedOn w:val="DefaultParagraphFont"/>
    <w:link w:val="Heading1"/>
    <w:uiPriority w:val="9"/>
    <w:rsid w:val="00E41387"/>
    <w:rPr>
      <w:rFonts w:asciiTheme="majorHAnsi" w:eastAsiaTheme="majorEastAsia" w:hAnsiTheme="majorHAnsi" w:cstheme="majorBidi"/>
      <w:b/>
      <w:bCs/>
      <w:color w:val="2E74B5" w:themeColor="accent1" w:themeShade="BF"/>
      <w:sz w:val="28"/>
      <w:szCs w:val="28"/>
    </w:rPr>
  </w:style>
  <w:style w:type="paragraph" w:styleId="ListParagraph">
    <w:name w:val="List Paragraph"/>
    <w:basedOn w:val="Normal"/>
    <w:uiPriority w:val="34"/>
    <w:qFormat/>
    <w:rsid w:val="001244A6"/>
    <w:pPr>
      <w:ind w:left="720"/>
      <w:contextualSpacing/>
    </w:pPr>
  </w:style>
  <w:style w:type="character" w:customStyle="1" w:styleId="Heading2Char">
    <w:name w:val="Heading 2 Char"/>
    <w:basedOn w:val="DefaultParagraphFont"/>
    <w:link w:val="Heading2"/>
    <w:uiPriority w:val="9"/>
    <w:rsid w:val="00A15691"/>
    <w:rPr>
      <w:rFonts w:asciiTheme="majorHAnsi" w:eastAsiaTheme="majorEastAsia" w:hAnsiTheme="majorHAnsi" w:cstheme="majorBidi"/>
      <w:b/>
      <w:bCs/>
      <w:color w:val="5B9BD5" w:themeColor="accent1"/>
      <w:sz w:val="26"/>
      <w:szCs w:val="26"/>
    </w:rPr>
  </w:style>
  <w:style w:type="character" w:styleId="Hyperlink">
    <w:name w:val="Hyperlink"/>
    <w:basedOn w:val="DefaultParagraphFont"/>
    <w:uiPriority w:val="99"/>
    <w:unhideWhenUsed/>
    <w:rsid w:val="00A1569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rigg@liv.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316</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Portsmouth</Company>
  <LinksUpToDate>false</LinksUpToDate>
  <CharactersWithSpaces>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 Brook</dc:creator>
  <cp:lastModifiedBy>ossie jones</cp:lastModifiedBy>
  <cp:revision>2</cp:revision>
  <dcterms:created xsi:type="dcterms:W3CDTF">2017-10-19T06:43:00Z</dcterms:created>
  <dcterms:modified xsi:type="dcterms:W3CDTF">2017-10-19T06:43:00Z</dcterms:modified>
</cp:coreProperties>
</file>