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0A8C" w14:textId="77777777" w:rsidR="004E40E6" w:rsidRDefault="004E40E6" w:rsidP="004E40E6">
      <w:pPr>
        <w:spacing w:after="0" w:line="240" w:lineRule="auto"/>
      </w:pPr>
      <w:r>
        <w:t>Supporting the career development of researchers – how can we implement a supportive research environment?.......................... Author: Daniel Wake, Policy Manager, Universities UK</w:t>
      </w:r>
    </w:p>
    <w:p w14:paraId="240E5CB3" w14:textId="77777777" w:rsidR="004E40E6" w:rsidRDefault="004E40E6" w:rsidP="004E40E6">
      <w:pPr>
        <w:spacing w:after="0" w:line="240" w:lineRule="auto"/>
      </w:pPr>
    </w:p>
    <w:p w14:paraId="56070F93" w14:textId="77777777" w:rsidR="004E40E6" w:rsidRDefault="004E40E6" w:rsidP="004E40E6">
      <w:pPr>
        <w:spacing w:after="0" w:line="240" w:lineRule="auto"/>
      </w:pPr>
      <w:r>
        <w:t>CREATE A SUPPORTIVE AND INCLUSIVE RESEARCH CULTURE</w:t>
      </w:r>
    </w:p>
    <w:p w14:paraId="67ED5E5B" w14:textId="77777777" w:rsidR="004E40E6" w:rsidRDefault="004E40E6" w:rsidP="004E40E6">
      <w:pPr>
        <w:spacing w:after="0" w:line="240" w:lineRule="auto"/>
      </w:pPr>
      <w:r>
        <w:t xml:space="preserve">Help create a supportive, </w:t>
      </w:r>
      <w:proofErr w:type="gramStart"/>
      <w:r>
        <w:t>fair</w:t>
      </w:r>
      <w:proofErr w:type="gramEnd"/>
      <w:r>
        <w:t xml:space="preserve"> and inclusive research culture and be a supportive colleague.</w:t>
      </w:r>
    </w:p>
    <w:p w14:paraId="1849AEBD" w14:textId="77777777" w:rsidR="004E40E6" w:rsidRDefault="004E40E6" w:rsidP="004E40E6">
      <w:pPr>
        <w:spacing w:after="0" w:line="240" w:lineRule="auto"/>
      </w:pPr>
      <w:r>
        <w:tab/>
      </w:r>
    </w:p>
    <w:p w14:paraId="5DC14ECB" w14:textId="77777777" w:rsidR="004E40E6" w:rsidRDefault="004E40E6" w:rsidP="004E40E6">
      <w:pPr>
        <w:spacing w:after="0" w:line="240" w:lineRule="auto"/>
      </w:pPr>
      <w:r>
        <w:t>CREATE CONDITIONS THAT RECOGNISE AND VALUE RESEARCHER CONTRIBUTIONS</w:t>
      </w:r>
    </w:p>
    <w:p w14:paraId="5BF89C2F" w14:textId="77777777" w:rsidR="004E40E6" w:rsidRDefault="004E40E6" w:rsidP="004E40E6">
      <w:pPr>
        <w:spacing w:after="0" w:line="240" w:lineRule="auto"/>
      </w:pPr>
      <w:r>
        <w:t>Positively engage with performance management discussions and reviews, and act on your role as a key stakeholder within your institution and the wider academic community.</w:t>
      </w:r>
    </w:p>
    <w:p w14:paraId="6B8C9A21" w14:textId="77777777" w:rsidR="004E40E6" w:rsidRDefault="004E40E6" w:rsidP="004E40E6">
      <w:pPr>
        <w:spacing w:after="0" w:line="240" w:lineRule="auto"/>
      </w:pPr>
    </w:p>
    <w:p w14:paraId="0C01C2C7" w14:textId="77777777" w:rsidR="004E40E6" w:rsidRDefault="004E40E6" w:rsidP="004E40E6">
      <w:pPr>
        <w:spacing w:after="0" w:line="240" w:lineRule="auto"/>
      </w:pPr>
      <w:r>
        <w:t>PROMOTE A HEALTHY WORKING ENVIRONMENT</w:t>
      </w:r>
    </w:p>
    <w:p w14:paraId="3A99F73A" w14:textId="77777777" w:rsidR="004E40E6" w:rsidRDefault="004E40E6" w:rsidP="004E40E6">
      <w:pPr>
        <w:spacing w:after="0" w:line="240" w:lineRule="auto"/>
      </w:pPr>
      <w:r>
        <w:t>Take positive action towards maintaining your wellbeing and mental health.</w:t>
      </w:r>
    </w:p>
    <w:p w14:paraId="3FAE48FB" w14:textId="77777777" w:rsidR="004E40E6" w:rsidRDefault="004E40E6" w:rsidP="004E40E6">
      <w:pPr>
        <w:spacing w:after="0" w:line="240" w:lineRule="auto"/>
      </w:pPr>
      <w:r>
        <w:tab/>
      </w:r>
    </w:p>
    <w:p w14:paraId="1C32A804" w14:textId="77777777" w:rsidR="004E40E6" w:rsidRDefault="004E40E6" w:rsidP="004E40E6">
      <w:pPr>
        <w:spacing w:after="0" w:line="240" w:lineRule="auto"/>
      </w:pPr>
      <w:r>
        <w:t>TAKE OWNERSHIP OF YOUR CAREER</w:t>
      </w:r>
    </w:p>
    <w:p w14:paraId="5E646B55" w14:textId="77777777" w:rsidR="004E40E6" w:rsidRDefault="004E40E6" w:rsidP="004E40E6">
      <w:pPr>
        <w:spacing w:after="0" w:line="240" w:lineRule="auto"/>
      </w:pPr>
      <w:r>
        <w:t>Identify opportunities to work towards your career goals, positively engage in career development reviews and consider opportunities to develop your awareness and experience of the wider research system.</w:t>
      </w:r>
    </w:p>
    <w:p w14:paraId="4D767977" w14:textId="77777777" w:rsidR="004E40E6" w:rsidRDefault="004E40E6" w:rsidP="004E40E6">
      <w:pPr>
        <w:spacing w:after="0" w:line="240" w:lineRule="auto"/>
      </w:pPr>
      <w:r>
        <w:tab/>
      </w:r>
    </w:p>
    <w:p w14:paraId="551E9F0C" w14:textId="77777777" w:rsidR="004E40E6" w:rsidRDefault="004E40E6" w:rsidP="004E40E6">
      <w:pPr>
        <w:spacing w:after="0" w:line="240" w:lineRule="auto"/>
      </w:pPr>
      <w:r>
        <w:t>IMPLEMENT THE RESEARCHER DEVELOPMENT CONCORDAT PRINCIPLES</w:t>
      </w:r>
    </w:p>
    <w:p w14:paraId="12C880E1" w14:textId="77777777" w:rsidR="004E40E6" w:rsidRDefault="004E40E6" w:rsidP="004E40E6">
      <w:pPr>
        <w:spacing w:after="0" w:line="240" w:lineRule="auto"/>
      </w:pPr>
      <w:r>
        <w:t>We believe that if all parties work together to ensure effective implementation of the Principles, all UK researchers will be working in healthy and supportive research environments within a decade.</w:t>
      </w:r>
    </w:p>
    <w:p w14:paraId="67761351" w14:textId="41C95BDE" w:rsidR="00394E72" w:rsidRPr="004E40E6" w:rsidRDefault="00394E72" w:rsidP="004E40E6"/>
    <w:sectPr w:rsidR="00394E72" w:rsidRPr="004E4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07154E"/>
    <w:rsid w:val="00093EF8"/>
    <w:rsid w:val="00164C9D"/>
    <w:rsid w:val="00175C9A"/>
    <w:rsid w:val="00227D0C"/>
    <w:rsid w:val="002E391D"/>
    <w:rsid w:val="00394E72"/>
    <w:rsid w:val="003B294F"/>
    <w:rsid w:val="003C60C6"/>
    <w:rsid w:val="00486A5D"/>
    <w:rsid w:val="004E40E6"/>
    <w:rsid w:val="005A786A"/>
    <w:rsid w:val="00693F15"/>
    <w:rsid w:val="00895163"/>
    <w:rsid w:val="008D14FB"/>
    <w:rsid w:val="00914CE4"/>
    <w:rsid w:val="00924CB3"/>
    <w:rsid w:val="00943F93"/>
    <w:rsid w:val="00B257CA"/>
    <w:rsid w:val="00B30E3F"/>
    <w:rsid w:val="00B478D7"/>
    <w:rsid w:val="00DC3171"/>
    <w:rsid w:val="00E31B08"/>
    <w:rsid w:val="00E32352"/>
    <w:rsid w:val="00E83192"/>
    <w:rsid w:val="00EC0C56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2021-07-13T19:15:00Z</dcterms:created>
  <dcterms:modified xsi:type="dcterms:W3CDTF">2021-07-13T19:15:00Z</dcterms:modified>
</cp:coreProperties>
</file>