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31DE" w14:textId="77777777" w:rsidR="00164C9D" w:rsidRDefault="00164C9D" w:rsidP="00164C9D">
      <w:pPr>
        <w:spacing w:after="0" w:line="240" w:lineRule="auto"/>
      </w:pPr>
      <w:r>
        <w:t xml:space="preserve">Fast Track Your Research Impact........................................................... Author: Mark Reed, Professor of Rural Entrepreneurship and Director of the Thriving Natural Capital Challenge Centre at Scotland’s Rural College (SRUC), and a Visiting Professor at Newcastle University, Birmingham City </w:t>
      </w:r>
      <w:proofErr w:type="gramStart"/>
      <w:r>
        <w:t>University</w:t>
      </w:r>
      <w:proofErr w:type="gramEnd"/>
      <w:r>
        <w:t xml:space="preserve"> and the University of Leeds</w:t>
      </w:r>
    </w:p>
    <w:p w14:paraId="5D24E7BD" w14:textId="77777777" w:rsidR="00164C9D" w:rsidRDefault="00164C9D" w:rsidP="00164C9D">
      <w:pPr>
        <w:spacing w:after="0" w:line="240" w:lineRule="auto"/>
      </w:pPr>
    </w:p>
    <w:p w14:paraId="6BDB328C" w14:textId="77777777" w:rsidR="00164C9D" w:rsidRDefault="00164C9D" w:rsidP="00164C9D">
      <w:pPr>
        <w:spacing w:after="0" w:line="240" w:lineRule="auto"/>
      </w:pPr>
      <w:r>
        <w:t>FIND OUT WHO’S INTERESTED</w:t>
      </w:r>
    </w:p>
    <w:p w14:paraId="532F0C7C" w14:textId="77777777" w:rsidR="00164C9D" w:rsidRDefault="00164C9D" w:rsidP="00164C9D">
      <w:pPr>
        <w:numPr>
          <w:ilvl w:val="0"/>
          <w:numId w:val="1"/>
        </w:numPr>
        <w:spacing w:after="0" w:line="240" w:lineRule="auto"/>
      </w:pPr>
      <w:r>
        <w:t xml:space="preserve">Work out as early as possible who outside the academy is interested in your research and </w:t>
      </w:r>
      <w:proofErr w:type="gramStart"/>
      <w:r>
        <w:t>might  benefit</w:t>
      </w:r>
      <w:proofErr w:type="gramEnd"/>
      <w:r>
        <w:t xml:space="preserve"> from it.</w:t>
      </w:r>
    </w:p>
    <w:p w14:paraId="4EFED2FA" w14:textId="77777777" w:rsidR="00164C9D" w:rsidRDefault="00164C9D" w:rsidP="00164C9D">
      <w:pPr>
        <w:numPr>
          <w:ilvl w:val="0"/>
          <w:numId w:val="1"/>
        </w:numPr>
        <w:spacing w:after="0" w:line="240" w:lineRule="auto"/>
      </w:pPr>
      <w:r>
        <w:t xml:space="preserve">If you </w:t>
      </w:r>
      <w:proofErr w:type="gramStart"/>
      <w:r>
        <w:t>can’t</w:t>
      </w:r>
      <w:proofErr w:type="gramEnd"/>
      <w:r>
        <w:t xml:space="preserve"> think of anyone, get help from someone who is better connected than you.</w:t>
      </w:r>
    </w:p>
    <w:p w14:paraId="20F0AA2C" w14:textId="77777777" w:rsidR="00164C9D" w:rsidRDefault="00164C9D" w:rsidP="00164C9D">
      <w:pPr>
        <w:numPr>
          <w:ilvl w:val="0"/>
          <w:numId w:val="1"/>
        </w:numPr>
        <w:spacing w:after="0" w:line="240" w:lineRule="auto"/>
      </w:pPr>
      <w:r>
        <w:t xml:space="preserve">If you have limited time, prioritise the most important organisations or groups, for example that are </w:t>
      </w:r>
      <w:proofErr w:type="gramStart"/>
      <w:r>
        <w:t>highly  influential</w:t>
      </w:r>
      <w:proofErr w:type="gramEnd"/>
      <w:r>
        <w:t xml:space="preserve"> or vulnerable and hard-to-reach.</w:t>
      </w:r>
    </w:p>
    <w:p w14:paraId="4BBD1C4C" w14:textId="77777777" w:rsidR="00164C9D" w:rsidRDefault="00164C9D" w:rsidP="00164C9D">
      <w:pPr>
        <w:spacing w:after="0" w:line="240" w:lineRule="auto"/>
      </w:pPr>
    </w:p>
    <w:p w14:paraId="30F35FEF" w14:textId="77777777" w:rsidR="00164C9D" w:rsidRDefault="00164C9D" w:rsidP="00164C9D">
      <w:pPr>
        <w:spacing w:after="0" w:line="240" w:lineRule="auto"/>
      </w:pPr>
      <w:r>
        <w:t>START WITH THEIR NEEDS RATHER THAN YOUR IDEAS</w:t>
      </w:r>
    </w:p>
    <w:p w14:paraId="03B422E1" w14:textId="77777777" w:rsidR="00164C9D" w:rsidRDefault="00164C9D" w:rsidP="00164C9D">
      <w:pPr>
        <w:numPr>
          <w:ilvl w:val="0"/>
          <w:numId w:val="1"/>
        </w:numPr>
        <w:spacing w:after="0" w:line="240" w:lineRule="auto"/>
      </w:pPr>
      <w:r>
        <w:t xml:space="preserve">Reach out to those you’ve prioritised, explaining how your work might address their interests </w:t>
      </w:r>
      <w:proofErr w:type="gramStart"/>
      <w:r>
        <w:t>or  benefit</w:t>
      </w:r>
      <w:proofErr w:type="gramEnd"/>
      <w:r>
        <w:t xml:space="preserve"> them.</w:t>
      </w:r>
    </w:p>
    <w:p w14:paraId="30AAB70E" w14:textId="77777777" w:rsidR="00164C9D" w:rsidRDefault="00164C9D" w:rsidP="00164C9D">
      <w:pPr>
        <w:numPr>
          <w:ilvl w:val="0"/>
          <w:numId w:val="1"/>
        </w:numPr>
        <w:spacing w:after="0" w:line="240" w:lineRule="auto"/>
      </w:pPr>
      <w:r>
        <w:t xml:space="preserve">Meet them in listening mode, putting yourself </w:t>
      </w:r>
      <w:proofErr w:type="gramStart"/>
      <w:r>
        <w:t>in  their</w:t>
      </w:r>
      <w:proofErr w:type="gramEnd"/>
      <w:r>
        <w:t xml:space="preserve"> shoes to understand how they see the world.</w:t>
      </w:r>
    </w:p>
    <w:p w14:paraId="203D5919" w14:textId="77777777" w:rsidR="00164C9D" w:rsidRDefault="00164C9D" w:rsidP="00164C9D">
      <w:pPr>
        <w:numPr>
          <w:ilvl w:val="0"/>
          <w:numId w:val="1"/>
        </w:numPr>
        <w:spacing w:after="0" w:line="240" w:lineRule="auto"/>
      </w:pPr>
      <w:r>
        <w:t xml:space="preserve">Work with them to make an impact plan that delivers clear benefits, with tailored </w:t>
      </w:r>
      <w:proofErr w:type="gramStart"/>
      <w:r>
        <w:t>activities  and</w:t>
      </w:r>
      <w:proofErr w:type="gramEnd"/>
      <w:r>
        <w:t xml:space="preserve"> get their help to put it into action.</w:t>
      </w:r>
    </w:p>
    <w:p w14:paraId="6C8FD2B8" w14:textId="77777777" w:rsidR="00164C9D" w:rsidRDefault="00164C9D" w:rsidP="00164C9D">
      <w:pPr>
        <w:spacing w:after="0" w:line="240" w:lineRule="auto"/>
      </w:pPr>
    </w:p>
    <w:p w14:paraId="6493D759" w14:textId="77777777" w:rsidR="00164C9D" w:rsidRDefault="00164C9D" w:rsidP="00164C9D">
      <w:pPr>
        <w:spacing w:after="0" w:line="240" w:lineRule="auto"/>
      </w:pPr>
      <w:r>
        <w:t>KEEP THEM ENGAGED</w:t>
      </w:r>
    </w:p>
    <w:p w14:paraId="16B970F0" w14:textId="77777777" w:rsidR="00164C9D" w:rsidRDefault="00164C9D" w:rsidP="00164C9D">
      <w:pPr>
        <w:numPr>
          <w:ilvl w:val="0"/>
          <w:numId w:val="1"/>
        </w:numPr>
        <w:spacing w:after="0" w:line="240" w:lineRule="auto"/>
      </w:pPr>
      <w:r>
        <w:t>Deliver quick wins, for example turning your literature review into a briefing note.</w:t>
      </w:r>
    </w:p>
    <w:p w14:paraId="632E6779" w14:textId="77777777" w:rsidR="00164C9D" w:rsidRDefault="00164C9D" w:rsidP="00164C9D">
      <w:pPr>
        <w:numPr>
          <w:ilvl w:val="0"/>
          <w:numId w:val="1"/>
        </w:numPr>
        <w:spacing w:after="0" w:line="240" w:lineRule="auto"/>
      </w:pPr>
      <w:r>
        <w:t>Regularly get feedback on how the research is progressing and their priorities and contexts are changing, for example via a Stakeholder Advisory Panel.</w:t>
      </w:r>
    </w:p>
    <w:p w14:paraId="06448752" w14:textId="77777777" w:rsidR="00164C9D" w:rsidRDefault="00164C9D" w:rsidP="00164C9D">
      <w:pPr>
        <w:numPr>
          <w:ilvl w:val="0"/>
          <w:numId w:val="1"/>
        </w:numPr>
        <w:spacing w:after="0" w:line="240" w:lineRule="auto"/>
      </w:pPr>
      <w:r>
        <w:t>Co-design and produce events (</w:t>
      </w:r>
      <w:proofErr w:type="gramStart"/>
      <w:r>
        <w:t>e.g.</w:t>
      </w:r>
      <w:proofErr w:type="gramEnd"/>
      <w:r>
        <w:t xml:space="preserve"> industry workshops) and outputs (e.g. policy briefs) together, sharing resources so you can follow up with participants effectively.</w:t>
      </w:r>
      <w:r>
        <w:tab/>
      </w:r>
    </w:p>
    <w:p w14:paraId="0E07F9A8" w14:textId="77777777" w:rsidR="00164C9D" w:rsidRDefault="00164C9D" w:rsidP="00164C9D">
      <w:pPr>
        <w:spacing w:after="0" w:line="240" w:lineRule="auto"/>
      </w:pPr>
    </w:p>
    <w:p w14:paraId="63016397" w14:textId="77777777" w:rsidR="00164C9D" w:rsidRDefault="00164C9D" w:rsidP="00164C9D">
      <w:pPr>
        <w:spacing w:after="0" w:line="240" w:lineRule="auto"/>
      </w:pPr>
      <w:r>
        <w:t>LEARN ABOUT WHAT WORKS</w:t>
      </w:r>
    </w:p>
    <w:p w14:paraId="47569596" w14:textId="77777777" w:rsidR="00164C9D" w:rsidRDefault="00164C9D" w:rsidP="00164C9D">
      <w:pPr>
        <w:numPr>
          <w:ilvl w:val="0"/>
          <w:numId w:val="1"/>
        </w:numPr>
        <w:spacing w:after="0" w:line="240" w:lineRule="auto"/>
      </w:pPr>
      <w:r>
        <w:t xml:space="preserve">Remain curious about who has benefited and how, looking </w:t>
      </w:r>
      <w:proofErr w:type="gramStart"/>
      <w:r>
        <w:t>for  unintended</w:t>
      </w:r>
      <w:proofErr w:type="gramEnd"/>
      <w:r>
        <w:t xml:space="preserve"> consequences,  learning from mistakes and  building on what works.</w:t>
      </w:r>
    </w:p>
    <w:p w14:paraId="5FB56D63" w14:textId="77777777" w:rsidR="00164C9D" w:rsidRDefault="00164C9D" w:rsidP="00164C9D">
      <w:pPr>
        <w:numPr>
          <w:ilvl w:val="0"/>
          <w:numId w:val="1"/>
        </w:numPr>
        <w:spacing w:after="0" w:line="240" w:lineRule="auto"/>
      </w:pPr>
      <w:r>
        <w:t xml:space="preserve">Create a space where you and other team members can </w:t>
      </w:r>
      <w:proofErr w:type="gramStart"/>
      <w:r>
        <w:t>quickly  and</w:t>
      </w:r>
      <w:proofErr w:type="gramEnd"/>
      <w:r>
        <w:t xml:space="preserve"> easily keep evidence of  impacts e.g. an email folder, a  shared online document or an  app like Evernote or OneNote.</w:t>
      </w:r>
    </w:p>
    <w:p w14:paraId="4E325D42" w14:textId="77777777" w:rsidR="00164C9D" w:rsidRDefault="00164C9D" w:rsidP="00164C9D">
      <w:pPr>
        <w:numPr>
          <w:ilvl w:val="0"/>
          <w:numId w:val="1"/>
        </w:numPr>
        <w:spacing w:after="0" w:line="240" w:lineRule="auto"/>
      </w:pPr>
      <w:r>
        <w:t xml:space="preserve">For significant impacts, research your impact and </w:t>
      </w:r>
      <w:proofErr w:type="gramStart"/>
      <w:r>
        <w:t>provide  evidence</w:t>
      </w:r>
      <w:proofErr w:type="gramEnd"/>
      <w:r>
        <w:t xml:space="preserve"> that your research  played a significant role.</w:t>
      </w:r>
    </w:p>
    <w:p w14:paraId="7D309533" w14:textId="77777777" w:rsidR="00164C9D" w:rsidRDefault="00164C9D" w:rsidP="00164C9D">
      <w:pPr>
        <w:spacing w:after="0" w:line="240" w:lineRule="auto"/>
      </w:pPr>
    </w:p>
    <w:p w14:paraId="4BD8B8C4" w14:textId="77777777" w:rsidR="00164C9D" w:rsidRDefault="00164C9D" w:rsidP="00164C9D">
      <w:pPr>
        <w:spacing w:after="0" w:line="240" w:lineRule="auto"/>
      </w:pPr>
    </w:p>
    <w:p w14:paraId="54351F21" w14:textId="77777777" w:rsidR="00164C9D" w:rsidRDefault="00164C9D" w:rsidP="00164C9D">
      <w:pPr>
        <w:spacing w:after="0" w:line="240" w:lineRule="auto"/>
      </w:pPr>
      <w:r>
        <w:t>REMEMBER WHY YOU ARE A RESEARCHER</w:t>
      </w:r>
    </w:p>
    <w:p w14:paraId="14F80C5C" w14:textId="77777777" w:rsidR="00164C9D" w:rsidRDefault="00164C9D" w:rsidP="00164C9D">
      <w:pPr>
        <w:numPr>
          <w:ilvl w:val="0"/>
          <w:numId w:val="2"/>
        </w:numPr>
        <w:spacing w:after="0" w:line="240" w:lineRule="auto"/>
      </w:pPr>
      <w:r>
        <w:t xml:space="preserve">To engage with impact, you   </w:t>
      </w:r>
      <w:proofErr w:type="gramStart"/>
      <w:r>
        <w:t>don’t</w:t>
      </w:r>
      <w:proofErr w:type="gramEnd"/>
      <w:r>
        <w:t xml:space="preserve"> have to be someone who wants to change the world.</w:t>
      </w:r>
    </w:p>
    <w:p w14:paraId="0AFED0F5" w14:textId="77777777" w:rsidR="00164C9D" w:rsidRDefault="00164C9D" w:rsidP="00164C9D">
      <w:pPr>
        <w:numPr>
          <w:ilvl w:val="0"/>
          <w:numId w:val="2"/>
        </w:numPr>
        <w:spacing w:after="0" w:line="240" w:lineRule="auto"/>
      </w:pPr>
      <w:r>
        <w:t>You might simply be curious. Ask how engaging with the public or stakeholders might enable you to ask new questions and learn interesting things.</w:t>
      </w:r>
    </w:p>
    <w:p w14:paraId="6CA30EEF" w14:textId="77777777" w:rsidR="00164C9D" w:rsidRDefault="00164C9D" w:rsidP="00164C9D">
      <w:pPr>
        <w:numPr>
          <w:ilvl w:val="0"/>
          <w:numId w:val="2"/>
        </w:numPr>
        <w:spacing w:after="0" w:line="240" w:lineRule="auto"/>
      </w:pPr>
      <w:r>
        <w:t>Rather than engaging in impact just to tick boxes for funders or enhance your career, find impact opportunities that inspire you and remind you why you love being a researcher.</w:t>
      </w:r>
    </w:p>
    <w:p w14:paraId="4680CF0D" w14:textId="77777777" w:rsidR="00164C9D" w:rsidRDefault="00164C9D" w:rsidP="00164C9D">
      <w:pPr>
        <w:numPr>
          <w:ilvl w:val="0"/>
          <w:numId w:val="2"/>
        </w:numPr>
        <w:spacing w:after="0" w:line="240" w:lineRule="auto"/>
      </w:pPr>
      <w:r>
        <w:t>Fast track your research impact: Using your research to make a difference </w:t>
      </w:r>
    </w:p>
    <w:p w14:paraId="5693F2AC" w14:textId="77777777" w:rsidR="00164C9D" w:rsidRDefault="00164C9D" w:rsidP="00164C9D">
      <w:pPr>
        <w:numPr>
          <w:ilvl w:val="0"/>
          <w:numId w:val="2"/>
        </w:numPr>
        <w:spacing w:after="0" w:line="240" w:lineRule="auto"/>
      </w:pPr>
      <w:r>
        <w:t>Allyship in academia: Creating a community of inclusion</w:t>
      </w:r>
    </w:p>
    <w:p w14:paraId="67761351" w14:textId="77777777" w:rsidR="00394E72" w:rsidRDefault="00394E72"/>
    <w:sectPr w:rsidR="00394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150FC"/>
    <w:multiLevelType w:val="hybridMultilevel"/>
    <w:tmpl w:val="164E0B44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15E54"/>
    <w:multiLevelType w:val="hybridMultilevel"/>
    <w:tmpl w:val="871E2DBA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D"/>
    <w:rsid w:val="00164C9D"/>
    <w:rsid w:val="0039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8ACB"/>
  <w15:chartTrackingRefBased/>
  <w15:docId w15:val="{819604E3-12C7-4EA9-840B-BA63AF7E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Qureshi, Saneeya</dc:creator>
  <cp:keywords/>
  <dc:description/>
  <cp:lastModifiedBy>Qureshi, Saneeya</cp:lastModifiedBy>
  <cp:revision>1</cp:revision>
  <dcterms:created xsi:type="dcterms:W3CDTF">2021-07-13T19:06:00Z</dcterms:created>
  <dcterms:modified xsi:type="dcterms:W3CDTF">2021-07-13T19:07:00Z</dcterms:modified>
</cp:coreProperties>
</file>