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A54B" w14:textId="77777777" w:rsidR="005A786A" w:rsidRDefault="005A786A" w:rsidP="005A786A">
      <w:pPr>
        <w:spacing w:after="0" w:line="240" w:lineRule="auto"/>
      </w:pPr>
      <w:r>
        <w:t xml:space="preserve">Research Survival: How to manage your health and wellbeing on your research journey....... Author: Alys Kay, experienced facilitator, coach, </w:t>
      </w:r>
      <w:proofErr w:type="gramStart"/>
      <w:r>
        <w:t>photographer</w:t>
      </w:r>
      <w:proofErr w:type="gramEnd"/>
      <w:r>
        <w:t xml:space="preserve"> and videographer</w:t>
      </w:r>
    </w:p>
    <w:p w14:paraId="01DC0937" w14:textId="77777777" w:rsidR="005A786A" w:rsidRDefault="005A786A" w:rsidP="005A786A">
      <w:pPr>
        <w:spacing w:after="0" w:line="240" w:lineRule="auto"/>
      </w:pPr>
    </w:p>
    <w:p w14:paraId="715A23B9" w14:textId="77777777" w:rsidR="005A786A" w:rsidRDefault="005A786A" w:rsidP="005A786A">
      <w:pPr>
        <w:spacing w:after="0" w:line="240" w:lineRule="auto"/>
      </w:pPr>
      <w:r>
        <w:t>SLOW THE FLOW</w:t>
      </w:r>
    </w:p>
    <w:p w14:paraId="2A195883" w14:textId="77777777" w:rsidR="005A786A" w:rsidRDefault="005A786A" w:rsidP="005A786A">
      <w:pPr>
        <w:spacing w:after="0" w:line="240" w:lineRule="auto"/>
      </w:pPr>
      <w:r>
        <w:t xml:space="preserve">The media is fully aware that our brains fixate on threat, uncertainty, and negativity - and they capitalise on it. To reduce anxiety, it is important to be aware of and take control of your information diet. </w:t>
      </w:r>
    </w:p>
    <w:p w14:paraId="29655E27" w14:textId="77777777" w:rsidR="005A786A" w:rsidRDefault="005A786A" w:rsidP="005A786A">
      <w:pPr>
        <w:spacing w:after="0" w:line="240" w:lineRule="auto"/>
      </w:pPr>
    </w:p>
    <w:p w14:paraId="30D9B95D" w14:textId="77777777" w:rsidR="005A786A" w:rsidRDefault="005A786A" w:rsidP="005A786A">
      <w:pPr>
        <w:spacing w:after="0" w:line="240" w:lineRule="auto"/>
      </w:pPr>
      <w:r>
        <w:t>CHARGE UP</w:t>
      </w:r>
    </w:p>
    <w:p w14:paraId="2BA8EB4B" w14:textId="77777777" w:rsidR="005A786A" w:rsidRDefault="005A786A" w:rsidP="005A786A">
      <w:pPr>
        <w:spacing w:after="0" w:line="240" w:lineRule="auto"/>
      </w:pPr>
      <w:r>
        <w:t xml:space="preserve">The body is like a car battery: we must expend energy to make energy. We can charge up by paying attention to our physical needs: planning healthy meals in advance, developing a regular exercise </w:t>
      </w:r>
      <w:proofErr w:type="gramStart"/>
      <w:r>
        <w:t>routine</w:t>
      </w:r>
      <w:proofErr w:type="gramEnd"/>
      <w:r>
        <w:t xml:space="preserve"> and practicing sleep hygiene.</w:t>
      </w:r>
    </w:p>
    <w:p w14:paraId="0A57732B" w14:textId="77777777" w:rsidR="005A786A" w:rsidRDefault="005A786A" w:rsidP="005A786A">
      <w:pPr>
        <w:spacing w:after="0" w:line="240" w:lineRule="auto"/>
      </w:pPr>
    </w:p>
    <w:p w14:paraId="57E9E0B5" w14:textId="77777777" w:rsidR="005A786A" w:rsidRDefault="005A786A" w:rsidP="005A786A">
      <w:pPr>
        <w:spacing w:after="0" w:line="240" w:lineRule="auto"/>
      </w:pPr>
      <w:r>
        <w:t>STAY CONNECTED</w:t>
      </w:r>
    </w:p>
    <w:p w14:paraId="425E6069" w14:textId="77777777" w:rsidR="005A786A" w:rsidRDefault="005A786A" w:rsidP="005A786A">
      <w:pPr>
        <w:spacing w:after="0" w:line="240" w:lineRule="auto"/>
      </w:pPr>
      <w:r>
        <w:t xml:space="preserve">Research suggests that when it comes to social interactions, </w:t>
      </w:r>
      <w:proofErr w:type="gramStart"/>
      <w:r>
        <w:t>it's</w:t>
      </w:r>
      <w:proofErr w:type="gramEnd"/>
      <w:r>
        <w:t xml:space="preserve"> quality, not quantity that matters. </w:t>
      </w:r>
    </w:p>
    <w:p w14:paraId="39A5821F" w14:textId="77777777" w:rsidR="005A786A" w:rsidRDefault="005A786A" w:rsidP="005A786A">
      <w:pPr>
        <w:spacing w:after="0" w:line="240" w:lineRule="auto"/>
      </w:pPr>
      <w:r>
        <w:t xml:space="preserve">Cultivate the connections that make you feel comfortable, </w:t>
      </w:r>
      <w:proofErr w:type="gramStart"/>
      <w:r>
        <w:t>heard</w:t>
      </w:r>
      <w:proofErr w:type="gramEnd"/>
      <w:r>
        <w:t xml:space="preserve"> and understood.</w:t>
      </w:r>
    </w:p>
    <w:p w14:paraId="1D7DC145" w14:textId="77777777" w:rsidR="005A786A" w:rsidRDefault="005A786A" w:rsidP="005A786A">
      <w:pPr>
        <w:spacing w:after="0" w:line="240" w:lineRule="auto"/>
      </w:pPr>
    </w:p>
    <w:p w14:paraId="7C6C3E04" w14:textId="77777777" w:rsidR="005A786A" w:rsidRDefault="005A786A" w:rsidP="005A786A">
      <w:pPr>
        <w:spacing w:after="0" w:line="240" w:lineRule="auto"/>
      </w:pPr>
      <w:r>
        <w:t>DEVELOP A SELF CARE PLAN</w:t>
      </w:r>
    </w:p>
    <w:p w14:paraId="5F942A5E" w14:textId="77777777" w:rsidR="005A786A" w:rsidRDefault="005A786A" w:rsidP="005A786A">
      <w:pPr>
        <w:spacing w:after="0" w:line="240" w:lineRule="auto"/>
      </w:pPr>
      <w:r>
        <w:t xml:space="preserve">A self-care plan can help you enhance your health and wellbeing, manage your </w:t>
      </w:r>
      <w:proofErr w:type="gramStart"/>
      <w:r>
        <w:t>stress</w:t>
      </w:r>
      <w:proofErr w:type="gramEnd"/>
      <w:r>
        <w:t xml:space="preserve"> and maintain professionalism.</w:t>
      </w:r>
    </w:p>
    <w:p w14:paraId="522A4F5C" w14:textId="77777777" w:rsidR="005A786A" w:rsidRDefault="005A786A" w:rsidP="005A786A">
      <w:pPr>
        <w:spacing w:after="0" w:line="240" w:lineRule="auto"/>
      </w:pPr>
    </w:p>
    <w:p w14:paraId="3C3355E3" w14:textId="77777777" w:rsidR="005A786A" w:rsidRDefault="005A786A" w:rsidP="005A786A">
      <w:pPr>
        <w:spacing w:after="0" w:line="240" w:lineRule="auto"/>
      </w:pPr>
      <w:r>
        <w:t>GET PERSPECTIVE</w:t>
      </w:r>
    </w:p>
    <w:p w14:paraId="1872BAA9" w14:textId="77777777" w:rsidR="005A786A" w:rsidRDefault="005A786A" w:rsidP="005A786A">
      <w:pPr>
        <w:spacing w:after="0" w:line="240" w:lineRule="auto"/>
      </w:pPr>
      <w:r>
        <w:t xml:space="preserve">Ask yourself: What is the worst possible outcome? What is the best? What is the most realistic? How do I direct my efforts towards the outcome that I want? How important will this moment be in a </w:t>
      </w:r>
      <w:proofErr w:type="spellStart"/>
      <w:proofErr w:type="gramStart"/>
      <w:r>
        <w:t>years</w:t>
      </w:r>
      <w:proofErr w:type="gramEnd"/>
      <w:r>
        <w:t xml:space="preserve"> time</w:t>
      </w:r>
      <w:proofErr w:type="spellEnd"/>
      <w:r>
        <w:t>?</w:t>
      </w:r>
    </w:p>
    <w:p w14:paraId="67761351" w14:textId="77777777" w:rsidR="00394E72" w:rsidRPr="005A786A" w:rsidRDefault="00394E72" w:rsidP="005A786A"/>
    <w:sectPr w:rsidR="00394E72" w:rsidRPr="005A7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164C9D"/>
    <w:rsid w:val="00394E72"/>
    <w:rsid w:val="005A786A"/>
    <w:rsid w:val="00DC3171"/>
    <w:rsid w:val="00E31B08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2021-07-13T19:09:00Z</dcterms:created>
  <dcterms:modified xsi:type="dcterms:W3CDTF">2021-07-13T19:09:00Z</dcterms:modified>
</cp:coreProperties>
</file>