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9D0" w:rsidRDefault="005159F5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EC98A50" wp14:editId="64CBDB9A">
            <wp:simplePos x="0" y="0"/>
            <wp:positionH relativeFrom="margin">
              <wp:align>left</wp:align>
            </wp:positionH>
            <wp:positionV relativeFrom="paragraph">
              <wp:posOffset>533400</wp:posOffset>
            </wp:positionV>
            <wp:extent cx="3290570" cy="838200"/>
            <wp:effectExtent l="0" t="0" r="5080" b="0"/>
            <wp:wrapTight wrapText="bothSides">
              <wp:wrapPolygon edited="0">
                <wp:start x="0" y="0"/>
                <wp:lineTo x="0" y="10800"/>
                <wp:lineTo x="250" y="15709"/>
                <wp:lineTo x="1376" y="21109"/>
                <wp:lineTo x="2251" y="21109"/>
                <wp:lineTo x="20883" y="18655"/>
                <wp:lineTo x="21508" y="16691"/>
                <wp:lineTo x="20258" y="15709"/>
                <wp:lineTo x="21508" y="8345"/>
                <wp:lineTo x="21258" y="7855"/>
                <wp:lineTo x="20633" y="6873"/>
                <wp:lineTo x="20633" y="1964"/>
                <wp:lineTo x="3626" y="0"/>
                <wp:lineTo x="0" y="0"/>
              </wp:wrapPolygon>
            </wp:wrapTight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                                          </w:t>
      </w:r>
      <w:r>
        <w:rPr>
          <w:noProof/>
          <w:lang w:eastAsia="en-GB"/>
        </w:rPr>
        <w:drawing>
          <wp:inline distT="0" distB="0" distL="0" distR="0" wp14:anchorId="7679E7D1" wp14:editId="3DBF37E2">
            <wp:extent cx="1694835" cy="176799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Ness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35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D0" w:rsidRDefault="005159F5">
      <w:r>
        <w:t xml:space="preserve">                                        </w:t>
      </w:r>
    </w:p>
    <w:p w:rsidR="00CC1F13" w:rsidRPr="005159F5" w:rsidRDefault="003A1969" w:rsidP="005159F5">
      <w:pPr>
        <w:jc w:val="center"/>
        <w:rPr>
          <w:rFonts w:asciiTheme="majorHAnsi" w:hAnsiTheme="majorHAnsi" w:cstheme="majorHAnsi"/>
          <w:b/>
        </w:rPr>
      </w:pPr>
      <w:r w:rsidRPr="005159F5">
        <w:rPr>
          <w:rFonts w:asciiTheme="majorHAnsi" w:hAnsiTheme="majorHAnsi" w:cstheme="majorHAnsi"/>
          <w:b/>
          <w:sz w:val="96"/>
          <w:szCs w:val="144"/>
        </w:rPr>
        <w:t>Job Opportunity at Ness!</w:t>
      </w:r>
    </w:p>
    <w:p w:rsidR="00C72864" w:rsidRPr="005159F5" w:rsidRDefault="003A1969" w:rsidP="00C72864">
      <w:pPr>
        <w:jc w:val="center"/>
        <w:rPr>
          <w:rFonts w:asciiTheme="majorHAnsi" w:hAnsiTheme="majorHAnsi" w:cstheme="majorHAnsi"/>
          <w:b/>
          <w:i/>
          <w:sz w:val="56"/>
          <w:szCs w:val="72"/>
        </w:rPr>
      </w:pPr>
      <w:r w:rsidRPr="005159F5">
        <w:rPr>
          <w:rFonts w:asciiTheme="majorHAnsi" w:hAnsiTheme="majorHAnsi" w:cstheme="majorHAnsi"/>
          <w:b/>
          <w:i/>
          <w:sz w:val="56"/>
          <w:szCs w:val="72"/>
        </w:rPr>
        <w:t>Visitor Services Assistant</w:t>
      </w:r>
      <w:r w:rsidR="00C72864" w:rsidRPr="005159F5">
        <w:rPr>
          <w:rFonts w:asciiTheme="majorHAnsi" w:hAnsiTheme="majorHAnsi" w:cstheme="majorHAnsi"/>
          <w:b/>
          <w:i/>
          <w:sz w:val="56"/>
          <w:szCs w:val="72"/>
        </w:rPr>
        <w:t>:</w:t>
      </w:r>
      <w:r w:rsidR="00BA351B">
        <w:rPr>
          <w:rFonts w:asciiTheme="majorHAnsi" w:hAnsiTheme="majorHAnsi" w:cstheme="majorHAnsi"/>
          <w:b/>
          <w:i/>
          <w:sz w:val="56"/>
          <w:szCs w:val="72"/>
        </w:rPr>
        <w:t xml:space="preserve"> Casual Contract</w:t>
      </w:r>
    </w:p>
    <w:p w:rsidR="00BF6E3D" w:rsidRPr="005159F5" w:rsidRDefault="00BF6E3D" w:rsidP="00BF6E3D">
      <w:pPr>
        <w:jc w:val="center"/>
        <w:rPr>
          <w:rFonts w:asciiTheme="majorHAnsi" w:hAnsiTheme="majorHAnsi" w:cstheme="majorHAnsi"/>
          <w:sz w:val="32"/>
          <w:szCs w:val="32"/>
        </w:rPr>
      </w:pPr>
      <w:r w:rsidRPr="005159F5">
        <w:rPr>
          <w:rFonts w:asciiTheme="majorHAnsi" w:hAnsiTheme="majorHAnsi" w:cstheme="majorHAnsi"/>
          <w:sz w:val="32"/>
          <w:szCs w:val="32"/>
        </w:rPr>
        <w:t>The Visitor Service Assistant is a front facing role, ensuring that all visitors receive the highest</w:t>
      </w:r>
      <w:r w:rsidR="005159F5" w:rsidRPr="005159F5">
        <w:rPr>
          <w:rFonts w:asciiTheme="majorHAnsi" w:hAnsiTheme="majorHAnsi" w:cstheme="majorHAnsi"/>
          <w:sz w:val="32"/>
          <w:szCs w:val="32"/>
        </w:rPr>
        <w:t xml:space="preserve"> standard of welcome and customer</w:t>
      </w:r>
      <w:r w:rsidRPr="005159F5">
        <w:rPr>
          <w:rFonts w:asciiTheme="majorHAnsi" w:hAnsiTheme="majorHAnsi" w:cstheme="majorHAnsi"/>
          <w:sz w:val="32"/>
          <w:szCs w:val="32"/>
        </w:rPr>
        <w:t xml:space="preserve"> care.</w:t>
      </w:r>
    </w:p>
    <w:p w:rsidR="00AB5C00" w:rsidRPr="005159F5" w:rsidRDefault="00BF6E3D" w:rsidP="005159F5">
      <w:pPr>
        <w:jc w:val="both"/>
        <w:rPr>
          <w:rFonts w:asciiTheme="majorHAnsi" w:hAnsiTheme="majorHAnsi" w:cstheme="majorHAnsi"/>
          <w:sz w:val="32"/>
          <w:szCs w:val="32"/>
        </w:rPr>
      </w:pPr>
      <w:r w:rsidRPr="005159F5">
        <w:rPr>
          <w:rFonts w:asciiTheme="majorHAnsi" w:hAnsiTheme="majorHAnsi" w:cstheme="majorHAnsi"/>
          <w:sz w:val="32"/>
          <w:szCs w:val="32"/>
        </w:rPr>
        <w:t>The post-holder will enrol paying visitors as Members of Ness Botanic Gardens, effec</w:t>
      </w:r>
      <w:r w:rsidR="005159F5" w:rsidRPr="005159F5">
        <w:rPr>
          <w:rFonts w:asciiTheme="majorHAnsi" w:hAnsiTheme="majorHAnsi" w:cstheme="majorHAnsi"/>
          <w:sz w:val="32"/>
          <w:szCs w:val="32"/>
        </w:rPr>
        <w:t>tively promote the Gift Aid on e</w:t>
      </w:r>
      <w:r w:rsidRPr="005159F5">
        <w:rPr>
          <w:rFonts w:asciiTheme="majorHAnsi" w:hAnsiTheme="majorHAnsi" w:cstheme="majorHAnsi"/>
          <w:sz w:val="32"/>
          <w:szCs w:val="32"/>
        </w:rPr>
        <w:t xml:space="preserve">ntry admission scheme, process </w:t>
      </w:r>
      <w:r w:rsidR="005159F5" w:rsidRPr="005159F5">
        <w:rPr>
          <w:rFonts w:asciiTheme="majorHAnsi" w:hAnsiTheme="majorHAnsi" w:cstheme="majorHAnsi"/>
          <w:sz w:val="32"/>
          <w:szCs w:val="32"/>
        </w:rPr>
        <w:t xml:space="preserve">general </w:t>
      </w:r>
      <w:r w:rsidRPr="005159F5">
        <w:rPr>
          <w:rFonts w:asciiTheme="majorHAnsi" w:hAnsiTheme="majorHAnsi" w:cstheme="majorHAnsi"/>
          <w:sz w:val="32"/>
          <w:szCs w:val="32"/>
        </w:rPr>
        <w:t xml:space="preserve">admissions </w:t>
      </w:r>
      <w:r w:rsidR="005159F5" w:rsidRPr="005159F5">
        <w:rPr>
          <w:rFonts w:asciiTheme="majorHAnsi" w:hAnsiTheme="majorHAnsi" w:cstheme="majorHAnsi"/>
          <w:sz w:val="32"/>
          <w:szCs w:val="32"/>
        </w:rPr>
        <w:t xml:space="preserve">and event payments </w:t>
      </w:r>
      <w:r w:rsidRPr="005159F5">
        <w:rPr>
          <w:rFonts w:asciiTheme="majorHAnsi" w:hAnsiTheme="majorHAnsi" w:cstheme="majorHAnsi"/>
          <w:sz w:val="32"/>
          <w:szCs w:val="32"/>
        </w:rPr>
        <w:t>and</w:t>
      </w:r>
      <w:r w:rsidR="005159F5" w:rsidRPr="005159F5">
        <w:rPr>
          <w:rFonts w:asciiTheme="majorHAnsi" w:hAnsiTheme="majorHAnsi" w:cstheme="majorHAnsi"/>
          <w:sz w:val="32"/>
          <w:szCs w:val="32"/>
        </w:rPr>
        <w:t xml:space="preserve"> encourage shop sales too.  </w:t>
      </w:r>
      <w:r w:rsidRPr="005159F5">
        <w:rPr>
          <w:rFonts w:asciiTheme="majorHAnsi" w:hAnsiTheme="majorHAnsi" w:cstheme="majorHAnsi"/>
          <w:sz w:val="32"/>
          <w:szCs w:val="32"/>
        </w:rPr>
        <w:t xml:space="preserve"> Under the direction of the Operations Manager, the post-holder will handle stock purchases for the Gift Shop area, wh</w:t>
      </w:r>
      <w:r w:rsidR="005159F5" w:rsidRPr="005159F5">
        <w:rPr>
          <w:rFonts w:asciiTheme="majorHAnsi" w:hAnsiTheme="majorHAnsi" w:cstheme="majorHAnsi"/>
          <w:sz w:val="32"/>
          <w:szCs w:val="32"/>
        </w:rPr>
        <w:t xml:space="preserve">ilst ensuring high quality </w:t>
      </w:r>
      <w:r w:rsidRPr="005159F5">
        <w:rPr>
          <w:rFonts w:asciiTheme="majorHAnsi" w:hAnsiTheme="majorHAnsi" w:cstheme="majorHAnsi"/>
          <w:sz w:val="32"/>
          <w:szCs w:val="32"/>
        </w:rPr>
        <w:t xml:space="preserve">visual merchandising </w:t>
      </w:r>
      <w:r w:rsidR="00AB5C00" w:rsidRPr="005159F5">
        <w:rPr>
          <w:rFonts w:asciiTheme="majorHAnsi" w:hAnsiTheme="majorHAnsi" w:cstheme="majorHAnsi"/>
          <w:sz w:val="32"/>
          <w:szCs w:val="32"/>
        </w:rPr>
        <w:t>ensuring product pricing, ordering and replenishing of stock</w:t>
      </w:r>
      <w:r w:rsidR="005159F5" w:rsidRPr="005159F5">
        <w:rPr>
          <w:rFonts w:asciiTheme="majorHAnsi" w:hAnsiTheme="majorHAnsi" w:cstheme="majorHAnsi"/>
          <w:sz w:val="32"/>
          <w:szCs w:val="32"/>
        </w:rPr>
        <w:t xml:space="preserve"> is kept up to date</w:t>
      </w:r>
      <w:r w:rsidR="00AB5C00" w:rsidRPr="005159F5">
        <w:rPr>
          <w:rFonts w:asciiTheme="majorHAnsi" w:hAnsiTheme="majorHAnsi" w:cstheme="majorHAnsi"/>
          <w:sz w:val="32"/>
          <w:szCs w:val="32"/>
        </w:rPr>
        <w:t>.</w:t>
      </w:r>
    </w:p>
    <w:p w:rsidR="003A1969" w:rsidRPr="005159F5" w:rsidRDefault="003A1969" w:rsidP="00C72864">
      <w:pPr>
        <w:jc w:val="center"/>
        <w:rPr>
          <w:rFonts w:asciiTheme="majorHAnsi" w:hAnsiTheme="majorHAnsi" w:cstheme="majorHAnsi"/>
          <w:sz w:val="48"/>
          <w:szCs w:val="48"/>
        </w:rPr>
      </w:pPr>
      <w:r w:rsidRPr="005159F5">
        <w:rPr>
          <w:rFonts w:asciiTheme="majorHAnsi" w:hAnsiTheme="majorHAnsi" w:cstheme="majorHAnsi"/>
          <w:sz w:val="48"/>
          <w:szCs w:val="48"/>
        </w:rPr>
        <w:t>17.5 hours per week</w:t>
      </w:r>
    </w:p>
    <w:p w:rsidR="00C72864" w:rsidRPr="005159F5" w:rsidRDefault="00C72864" w:rsidP="00C72864">
      <w:pPr>
        <w:jc w:val="center"/>
        <w:rPr>
          <w:rFonts w:asciiTheme="majorHAnsi" w:hAnsiTheme="majorHAnsi" w:cstheme="majorHAnsi"/>
          <w:sz w:val="48"/>
          <w:szCs w:val="48"/>
        </w:rPr>
      </w:pPr>
      <w:r w:rsidRPr="005159F5">
        <w:rPr>
          <w:rFonts w:asciiTheme="majorHAnsi" w:hAnsiTheme="majorHAnsi" w:cstheme="majorHAnsi"/>
          <w:sz w:val="48"/>
          <w:szCs w:val="48"/>
        </w:rPr>
        <w:t>Regular weekend work</w:t>
      </w:r>
    </w:p>
    <w:p w:rsidR="003A1969" w:rsidRPr="005159F5" w:rsidRDefault="003A1969" w:rsidP="00C72864">
      <w:pPr>
        <w:jc w:val="center"/>
        <w:rPr>
          <w:rFonts w:asciiTheme="majorHAnsi" w:hAnsiTheme="majorHAnsi" w:cstheme="majorHAnsi"/>
          <w:sz w:val="48"/>
          <w:szCs w:val="48"/>
        </w:rPr>
      </w:pPr>
      <w:r w:rsidRPr="005159F5">
        <w:rPr>
          <w:rFonts w:asciiTheme="majorHAnsi" w:hAnsiTheme="majorHAnsi" w:cstheme="majorHAnsi"/>
          <w:sz w:val="48"/>
          <w:szCs w:val="48"/>
        </w:rPr>
        <w:t>Maximum of 12 weeks</w:t>
      </w:r>
      <w:r w:rsidR="00644167">
        <w:rPr>
          <w:rFonts w:asciiTheme="majorHAnsi" w:hAnsiTheme="majorHAnsi" w:cstheme="majorHAnsi"/>
          <w:sz w:val="48"/>
          <w:szCs w:val="48"/>
        </w:rPr>
        <w:t>-Casual Contract</w:t>
      </w:r>
      <w:bookmarkStart w:id="0" w:name="_GoBack"/>
      <w:bookmarkEnd w:id="0"/>
    </w:p>
    <w:p w:rsidR="00C72864" w:rsidRPr="005159F5" w:rsidRDefault="00C72864" w:rsidP="00C72864">
      <w:pPr>
        <w:jc w:val="center"/>
        <w:rPr>
          <w:rFonts w:asciiTheme="majorHAnsi" w:hAnsiTheme="majorHAnsi" w:cstheme="majorHAnsi"/>
          <w:sz w:val="48"/>
          <w:szCs w:val="48"/>
        </w:rPr>
      </w:pPr>
      <w:r w:rsidRPr="005159F5">
        <w:rPr>
          <w:rFonts w:asciiTheme="majorHAnsi" w:hAnsiTheme="majorHAnsi" w:cstheme="majorHAnsi"/>
          <w:sz w:val="48"/>
          <w:szCs w:val="48"/>
        </w:rPr>
        <w:t>£16,341 (pro ra</w:t>
      </w:r>
      <w:r w:rsidR="003A1969" w:rsidRPr="005159F5">
        <w:rPr>
          <w:rFonts w:asciiTheme="majorHAnsi" w:hAnsiTheme="majorHAnsi" w:cstheme="majorHAnsi"/>
          <w:sz w:val="48"/>
          <w:szCs w:val="48"/>
        </w:rPr>
        <w:t>ta)</w:t>
      </w:r>
      <w:r w:rsidRPr="005159F5">
        <w:rPr>
          <w:rFonts w:asciiTheme="majorHAnsi" w:hAnsiTheme="majorHAnsi" w:cstheme="majorHAnsi"/>
          <w:sz w:val="48"/>
          <w:szCs w:val="48"/>
        </w:rPr>
        <w:t xml:space="preserve"> </w:t>
      </w:r>
      <w:r w:rsidR="00FC271E" w:rsidRPr="005159F5">
        <w:rPr>
          <w:rFonts w:asciiTheme="majorHAnsi" w:hAnsiTheme="majorHAnsi" w:cstheme="majorHAnsi"/>
          <w:sz w:val="48"/>
          <w:szCs w:val="48"/>
        </w:rPr>
        <w:t>or</w:t>
      </w:r>
    </w:p>
    <w:p w:rsidR="00C72864" w:rsidRPr="005159F5" w:rsidRDefault="00C72864" w:rsidP="00C72864">
      <w:pPr>
        <w:jc w:val="center"/>
        <w:rPr>
          <w:rFonts w:asciiTheme="majorHAnsi" w:hAnsiTheme="majorHAnsi" w:cstheme="majorHAnsi"/>
          <w:sz w:val="48"/>
          <w:szCs w:val="48"/>
        </w:rPr>
      </w:pPr>
      <w:r w:rsidRPr="005159F5">
        <w:rPr>
          <w:rFonts w:asciiTheme="majorHAnsi" w:hAnsiTheme="majorHAnsi" w:cstheme="majorHAnsi"/>
          <w:sz w:val="48"/>
          <w:szCs w:val="48"/>
        </w:rPr>
        <w:t>£8.95 (p/h)</w:t>
      </w:r>
    </w:p>
    <w:p w:rsidR="00C72864" w:rsidRPr="005159F5" w:rsidRDefault="00FC271E" w:rsidP="005159F5">
      <w:pPr>
        <w:spacing w:after="0"/>
        <w:jc w:val="center"/>
        <w:rPr>
          <w:rFonts w:asciiTheme="majorHAnsi" w:hAnsiTheme="majorHAnsi" w:cstheme="majorHAnsi"/>
          <w:sz w:val="36"/>
          <w:szCs w:val="36"/>
        </w:rPr>
      </w:pPr>
      <w:r w:rsidRPr="005159F5">
        <w:rPr>
          <w:rFonts w:asciiTheme="majorHAnsi" w:hAnsiTheme="majorHAnsi" w:cstheme="majorHAnsi"/>
          <w:sz w:val="36"/>
          <w:szCs w:val="36"/>
        </w:rPr>
        <w:t xml:space="preserve">Application </w:t>
      </w:r>
      <w:r w:rsidR="003643E8" w:rsidRPr="005159F5">
        <w:rPr>
          <w:rFonts w:asciiTheme="majorHAnsi" w:hAnsiTheme="majorHAnsi" w:cstheme="majorHAnsi"/>
          <w:sz w:val="36"/>
          <w:szCs w:val="36"/>
        </w:rPr>
        <w:t xml:space="preserve">Deadline: </w:t>
      </w:r>
      <w:r w:rsidR="00BF6E3D" w:rsidRPr="005159F5">
        <w:rPr>
          <w:rFonts w:asciiTheme="majorHAnsi" w:hAnsiTheme="majorHAnsi" w:cstheme="majorHAnsi"/>
          <w:sz w:val="36"/>
          <w:szCs w:val="36"/>
        </w:rPr>
        <w:t>26</w:t>
      </w:r>
      <w:r w:rsidR="00B05038">
        <w:rPr>
          <w:rFonts w:asciiTheme="majorHAnsi" w:hAnsiTheme="majorHAnsi" w:cstheme="majorHAnsi"/>
          <w:sz w:val="36"/>
          <w:szCs w:val="36"/>
        </w:rPr>
        <w:t>/8</w:t>
      </w:r>
      <w:r w:rsidR="00C72864" w:rsidRPr="005159F5">
        <w:rPr>
          <w:rFonts w:asciiTheme="majorHAnsi" w:hAnsiTheme="majorHAnsi" w:cstheme="majorHAnsi"/>
          <w:sz w:val="36"/>
          <w:szCs w:val="36"/>
        </w:rPr>
        <w:t>/1</w:t>
      </w:r>
      <w:r w:rsidR="00BF6E3D" w:rsidRPr="005159F5">
        <w:rPr>
          <w:rFonts w:asciiTheme="majorHAnsi" w:hAnsiTheme="majorHAnsi" w:cstheme="majorHAnsi"/>
          <w:sz w:val="36"/>
          <w:szCs w:val="36"/>
        </w:rPr>
        <w:t>9</w:t>
      </w:r>
    </w:p>
    <w:p w:rsidR="003A1969" w:rsidRPr="005159F5" w:rsidRDefault="003A1969" w:rsidP="005159F5">
      <w:pPr>
        <w:spacing w:after="0"/>
        <w:jc w:val="center"/>
        <w:rPr>
          <w:rFonts w:asciiTheme="majorHAnsi" w:hAnsiTheme="majorHAnsi" w:cstheme="majorHAnsi"/>
          <w:sz w:val="36"/>
          <w:szCs w:val="36"/>
        </w:rPr>
      </w:pPr>
      <w:r w:rsidRPr="005159F5">
        <w:rPr>
          <w:rFonts w:asciiTheme="majorHAnsi" w:hAnsiTheme="majorHAnsi" w:cstheme="majorHAnsi"/>
          <w:sz w:val="36"/>
          <w:szCs w:val="36"/>
        </w:rPr>
        <w:t xml:space="preserve">Interview Date: </w:t>
      </w:r>
      <w:r w:rsidR="00BF6E3D" w:rsidRPr="005159F5">
        <w:rPr>
          <w:rFonts w:asciiTheme="majorHAnsi" w:hAnsiTheme="majorHAnsi" w:cstheme="majorHAnsi"/>
          <w:sz w:val="36"/>
          <w:szCs w:val="36"/>
        </w:rPr>
        <w:t>28</w:t>
      </w:r>
      <w:r w:rsidR="00B05038">
        <w:rPr>
          <w:rFonts w:asciiTheme="majorHAnsi" w:hAnsiTheme="majorHAnsi" w:cstheme="majorHAnsi"/>
          <w:sz w:val="36"/>
          <w:szCs w:val="36"/>
        </w:rPr>
        <w:t>/8</w:t>
      </w:r>
      <w:r w:rsidR="003643E8" w:rsidRPr="005159F5">
        <w:rPr>
          <w:rFonts w:asciiTheme="majorHAnsi" w:hAnsiTheme="majorHAnsi" w:cstheme="majorHAnsi"/>
          <w:sz w:val="36"/>
          <w:szCs w:val="36"/>
        </w:rPr>
        <w:t>/1</w:t>
      </w:r>
      <w:r w:rsidR="00BF6E3D" w:rsidRPr="005159F5">
        <w:rPr>
          <w:rFonts w:asciiTheme="majorHAnsi" w:hAnsiTheme="majorHAnsi" w:cstheme="majorHAnsi"/>
          <w:sz w:val="36"/>
          <w:szCs w:val="36"/>
        </w:rPr>
        <w:t>9</w:t>
      </w:r>
    </w:p>
    <w:p w:rsidR="00BF6E3D" w:rsidRPr="005159F5" w:rsidRDefault="003A1969" w:rsidP="005159F5">
      <w:pPr>
        <w:spacing w:after="0"/>
        <w:jc w:val="center"/>
        <w:rPr>
          <w:rFonts w:asciiTheme="majorHAnsi" w:hAnsiTheme="majorHAnsi" w:cstheme="majorHAnsi"/>
          <w:sz w:val="36"/>
          <w:szCs w:val="36"/>
        </w:rPr>
      </w:pPr>
      <w:r w:rsidRPr="005159F5">
        <w:rPr>
          <w:rFonts w:asciiTheme="majorHAnsi" w:hAnsiTheme="majorHAnsi" w:cstheme="majorHAnsi"/>
          <w:sz w:val="36"/>
          <w:szCs w:val="36"/>
        </w:rPr>
        <w:t xml:space="preserve">Informal enquiries to </w:t>
      </w:r>
      <w:r w:rsidR="00FC271E" w:rsidRPr="005159F5">
        <w:rPr>
          <w:rFonts w:asciiTheme="majorHAnsi" w:hAnsiTheme="majorHAnsi" w:cstheme="majorHAnsi"/>
          <w:sz w:val="36"/>
          <w:szCs w:val="36"/>
        </w:rPr>
        <w:t>Kate Hotson</w:t>
      </w:r>
      <w:r w:rsidR="005159F5" w:rsidRPr="005159F5">
        <w:rPr>
          <w:rFonts w:asciiTheme="majorHAnsi" w:hAnsiTheme="majorHAnsi" w:cstheme="majorHAnsi"/>
          <w:sz w:val="36"/>
          <w:szCs w:val="36"/>
        </w:rPr>
        <w:t xml:space="preserve"> </w:t>
      </w:r>
      <w:r w:rsidRPr="005159F5">
        <w:rPr>
          <w:rFonts w:asciiTheme="majorHAnsi" w:hAnsiTheme="majorHAnsi" w:cstheme="majorHAnsi"/>
          <w:sz w:val="36"/>
          <w:szCs w:val="36"/>
        </w:rPr>
        <w:t xml:space="preserve">on 0151 795 </w:t>
      </w:r>
      <w:r w:rsidR="00FC271E" w:rsidRPr="005159F5">
        <w:rPr>
          <w:rFonts w:asciiTheme="majorHAnsi" w:hAnsiTheme="majorHAnsi" w:cstheme="majorHAnsi"/>
          <w:sz w:val="36"/>
          <w:szCs w:val="36"/>
        </w:rPr>
        <w:t>6310</w:t>
      </w:r>
      <w:r w:rsidR="005159F5" w:rsidRPr="005159F5">
        <w:rPr>
          <w:rFonts w:asciiTheme="majorHAnsi" w:hAnsiTheme="majorHAnsi" w:cstheme="majorHAnsi"/>
          <w:sz w:val="36"/>
          <w:szCs w:val="36"/>
        </w:rPr>
        <w:t>.</w:t>
      </w:r>
      <w:r w:rsidR="00C72864" w:rsidRPr="005159F5">
        <w:rPr>
          <w:rFonts w:asciiTheme="majorHAnsi" w:hAnsiTheme="majorHAnsi" w:cstheme="majorHAnsi"/>
          <w:sz w:val="36"/>
          <w:szCs w:val="36"/>
        </w:rPr>
        <w:t xml:space="preserve"> </w:t>
      </w:r>
    </w:p>
    <w:p w:rsidR="00973B17" w:rsidRPr="005159F5" w:rsidRDefault="005159F5" w:rsidP="005159F5">
      <w:pPr>
        <w:spacing w:after="0"/>
        <w:jc w:val="center"/>
        <w:rPr>
          <w:rFonts w:asciiTheme="majorHAnsi" w:hAnsiTheme="majorHAnsi" w:cstheme="majorHAnsi"/>
          <w:sz w:val="36"/>
          <w:szCs w:val="36"/>
        </w:rPr>
      </w:pPr>
      <w:r w:rsidRPr="005159F5">
        <w:rPr>
          <w:rFonts w:asciiTheme="majorHAnsi" w:hAnsiTheme="majorHAnsi" w:cstheme="majorHAnsi"/>
          <w:sz w:val="36"/>
          <w:szCs w:val="36"/>
        </w:rPr>
        <w:t>E</w:t>
      </w:r>
      <w:r w:rsidR="00C72864" w:rsidRPr="005159F5">
        <w:rPr>
          <w:rFonts w:asciiTheme="majorHAnsi" w:hAnsiTheme="majorHAnsi" w:cstheme="majorHAnsi"/>
          <w:sz w:val="36"/>
          <w:szCs w:val="36"/>
        </w:rPr>
        <w:t xml:space="preserve">mail: </w:t>
      </w:r>
      <w:r w:rsidR="00FC271E" w:rsidRPr="005159F5">
        <w:rPr>
          <w:rFonts w:asciiTheme="majorHAnsi" w:hAnsiTheme="majorHAnsi" w:cstheme="majorHAnsi"/>
          <w:sz w:val="36"/>
          <w:szCs w:val="36"/>
        </w:rPr>
        <w:t>khotson</w:t>
      </w:r>
      <w:r w:rsidR="00C72864" w:rsidRPr="005159F5">
        <w:rPr>
          <w:rFonts w:asciiTheme="majorHAnsi" w:hAnsiTheme="majorHAnsi" w:cstheme="majorHAnsi"/>
          <w:sz w:val="36"/>
          <w:szCs w:val="36"/>
        </w:rPr>
        <w:t>@liverpool.ac.uk</w:t>
      </w:r>
    </w:p>
    <w:sectPr w:rsidR="00973B17" w:rsidRPr="005159F5" w:rsidSect="003A1969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9D0"/>
    <w:rsid w:val="00134F59"/>
    <w:rsid w:val="00323099"/>
    <w:rsid w:val="003643E8"/>
    <w:rsid w:val="003A1969"/>
    <w:rsid w:val="005159F5"/>
    <w:rsid w:val="00644167"/>
    <w:rsid w:val="006609D0"/>
    <w:rsid w:val="008526CD"/>
    <w:rsid w:val="0089437A"/>
    <w:rsid w:val="00973B17"/>
    <w:rsid w:val="00980652"/>
    <w:rsid w:val="009D3126"/>
    <w:rsid w:val="00A85D52"/>
    <w:rsid w:val="00AB5C00"/>
    <w:rsid w:val="00AE3FBE"/>
    <w:rsid w:val="00B05038"/>
    <w:rsid w:val="00B2060D"/>
    <w:rsid w:val="00BA351B"/>
    <w:rsid w:val="00BF6E3D"/>
    <w:rsid w:val="00C72864"/>
    <w:rsid w:val="00C80F34"/>
    <w:rsid w:val="00CC1F13"/>
    <w:rsid w:val="00E978AD"/>
    <w:rsid w:val="00F313A2"/>
    <w:rsid w:val="00F7612F"/>
    <w:rsid w:val="00FC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C631C3-4F85-4691-9CE5-BD7AAB57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F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F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D32C8-1057-4AAE-9A1B-526BBD784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Ness Gardens</dc:creator>
  <cp:keywords/>
  <dc:description/>
  <cp:lastModifiedBy>Ness Gardens</cp:lastModifiedBy>
  <cp:revision>5</cp:revision>
  <cp:lastPrinted>2018-06-22T08:16:00Z</cp:lastPrinted>
  <dcterms:created xsi:type="dcterms:W3CDTF">2019-08-19T11:41:00Z</dcterms:created>
  <dcterms:modified xsi:type="dcterms:W3CDTF">2019-08-20T13:39:00Z</dcterms:modified>
</cp:coreProperties>
</file>