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B4FF" w14:textId="77777777" w:rsidR="00F37FCF" w:rsidRPr="00F37FCF" w:rsidRDefault="00F37FCF" w:rsidP="00F37FCF">
      <w:r w:rsidRPr="00F37FCF">
        <w:rPr>
          <w:b/>
          <w:bCs/>
        </w:rPr>
        <w:t>UK children not having safeguarding needs met in parental deportation cases, report finds</w:t>
      </w:r>
      <w:r w:rsidRPr="00F37FCF">
        <w:t> </w:t>
      </w:r>
    </w:p>
    <w:p w14:paraId="06E68377" w14:textId="77777777" w:rsidR="00F37FCF" w:rsidRPr="00F37FCF" w:rsidRDefault="00F37FCF" w:rsidP="00F37FCF">
      <w:r w:rsidRPr="00F37FCF">
        <w:rPr>
          <w:i/>
          <w:iCs/>
        </w:rPr>
        <w:t>Research report outlines key issues and recommendations to ensure children have safeguarding and wider needs considered</w:t>
      </w:r>
      <w:r w:rsidRPr="00F37FCF">
        <w:t> </w:t>
      </w:r>
    </w:p>
    <w:p w14:paraId="544E2420" w14:textId="77777777" w:rsidR="00F37FCF" w:rsidRPr="00F37FCF" w:rsidRDefault="00F37FCF" w:rsidP="00F37FCF">
      <w:r w:rsidRPr="00F37FCF">
        <w:t> </w:t>
      </w:r>
    </w:p>
    <w:p w14:paraId="54CCCCCB" w14:textId="3156518B" w:rsidR="00F37FCF" w:rsidRPr="00F37FCF" w:rsidRDefault="00D3546A" w:rsidP="00F37FCF">
      <w:r>
        <w:t>C</w:t>
      </w:r>
      <w:r w:rsidR="00F37FCF" w:rsidRPr="00F37FCF">
        <w:t>hildren</w:t>
      </w:r>
      <w:r>
        <w:t xml:space="preserve"> in the UK</w:t>
      </w:r>
      <w:r w:rsidR="00F37FCF" w:rsidRPr="00F37FCF">
        <w:t xml:space="preserve"> whose parents face deportation are not having their safeguarding needs met or legal rights properly considered, a new research report suggests. </w:t>
      </w:r>
      <w:r>
        <w:t xml:space="preserve">Approximately 20,000 adults face deportation every year, affecting an estimated 8,000 children. </w:t>
      </w:r>
    </w:p>
    <w:p w14:paraId="4FD97A89" w14:textId="1CCA1AF6" w:rsidR="00F37FCF" w:rsidRPr="00F37FCF" w:rsidRDefault="00F37FCF" w:rsidP="00F37FCF">
      <w:r w:rsidRPr="00F37FCF">
        <w:rPr>
          <w:i/>
          <w:iCs/>
        </w:rPr>
        <w:t>Raising Children: Safeguarding Children in Parental Deportation Decisions</w:t>
      </w:r>
      <w:r w:rsidRPr="00F37FCF">
        <w:t> </w:t>
      </w:r>
      <w:r w:rsidR="00751AD9">
        <w:t xml:space="preserve">presents the findings of a </w:t>
      </w:r>
      <w:r w:rsidRPr="00F37FCF">
        <w:t>new </w:t>
      </w:r>
      <w:r w:rsidR="00751AD9">
        <w:t xml:space="preserve">study </w:t>
      </w:r>
      <w:r w:rsidRPr="00F37FCF">
        <w:t>produced by the University of Birmingham and the University of Liverpool, in collaboration with Bail for Immigration Detainees (BID) and Social Workers Without Borders. </w:t>
      </w:r>
    </w:p>
    <w:p w14:paraId="653EBE19" w14:textId="2EA73B28" w:rsidR="00F37FCF" w:rsidRPr="00F37FCF" w:rsidRDefault="00F37FCF" w:rsidP="00F37FCF">
      <w:r w:rsidRPr="00F37FCF">
        <w:t xml:space="preserve">Researchers </w:t>
      </w:r>
      <w:r w:rsidR="00751AD9">
        <w:t>analysed the legal files of</w:t>
      </w:r>
      <w:r w:rsidRPr="00F37FCF">
        <w:t xml:space="preserve"> 45 children and young </w:t>
      </w:r>
      <w:proofErr w:type="gramStart"/>
      <w:r w:rsidRPr="00F37FCF">
        <w:t xml:space="preserve">people, </w:t>
      </w:r>
      <w:r w:rsidR="00751AD9">
        <w:t>and</w:t>
      </w:r>
      <w:proofErr w:type="gramEnd"/>
      <w:r w:rsidR="00751AD9">
        <w:t xml:space="preserve"> conducted an in-depth examination of law and policy guidance relating to deportation</w:t>
      </w:r>
      <w:r w:rsidRPr="00F37FCF">
        <w:t xml:space="preserve">. The team found that children’s </w:t>
      </w:r>
      <w:r w:rsidR="00D3546A">
        <w:t>welfare is not</w:t>
      </w:r>
      <w:r w:rsidRPr="00F37FCF">
        <w:t xml:space="preserve"> being properly assessed, </w:t>
      </w:r>
      <w:r w:rsidR="00751AD9">
        <w:t xml:space="preserve">in breach of UK and international </w:t>
      </w:r>
      <w:r w:rsidR="00D3546A">
        <w:t xml:space="preserve">legal </w:t>
      </w:r>
      <w:r w:rsidR="00751AD9">
        <w:t xml:space="preserve">obligations. </w:t>
      </w:r>
      <w:r w:rsidRPr="00F37FCF">
        <w:t> </w:t>
      </w:r>
    </w:p>
    <w:p w14:paraId="330FA73D" w14:textId="77777777" w:rsidR="00F37FCF" w:rsidRPr="00F37FCF" w:rsidRDefault="00F37FCF" w:rsidP="00F37FCF">
      <w:r w:rsidRPr="00F37FCF">
        <w:t>Dr Melanie Griffiths from the University of Birmingham and a lead author of the report said: “As the UK prepares to introduce new family immigration policies and increase the number of deportations, the report draws urgent attention to the ways in which affected children are falling between the cracks, and not having their needs, voices or welfare properly taking into consideration, despite the life-altering risks of permanent separation from their parents.” </w:t>
      </w:r>
    </w:p>
    <w:p w14:paraId="7A8FA70C" w14:textId="598AE218" w:rsidR="00F37FCF" w:rsidRPr="00F37FCF" w:rsidRDefault="00F37FCF" w:rsidP="00F37FCF">
      <w:r w:rsidRPr="00F37FCF">
        <w:t xml:space="preserve">Professor Helen Salford from the University of Liverpool and co-lead author of the report said:” Our findings </w:t>
      </w:r>
      <w:r w:rsidR="00751AD9">
        <w:t xml:space="preserve">highlight that children will continue to be put at significant risk of harm if their needs are ignored in </w:t>
      </w:r>
      <w:r w:rsidR="00D3546A">
        <w:t>deportation decision-making</w:t>
      </w:r>
      <w:r w:rsidR="00751AD9">
        <w:t xml:space="preserve">. </w:t>
      </w:r>
      <w:r w:rsidRPr="00F37FCF">
        <w:t xml:space="preserve"> </w:t>
      </w:r>
      <w:r w:rsidR="00751AD9">
        <w:t>C</w:t>
      </w:r>
      <w:r w:rsidRPr="00F37FCF">
        <w:t>hildren </w:t>
      </w:r>
      <w:r w:rsidR="00751AD9">
        <w:t xml:space="preserve">who </w:t>
      </w:r>
      <w:r w:rsidRPr="00F37FCF">
        <w:t>fac</w:t>
      </w:r>
      <w:r w:rsidR="00751AD9">
        <w:t>e</w:t>
      </w:r>
      <w:r w:rsidRPr="00F37FCF">
        <w:t xml:space="preserve"> separation from a parent </w:t>
      </w:r>
      <w:r w:rsidR="00751AD9">
        <w:t xml:space="preserve">through deportation should </w:t>
      </w:r>
      <w:r w:rsidRPr="00F37FCF">
        <w:t>have the same level of consideration</w:t>
      </w:r>
      <w:r w:rsidR="00751AD9">
        <w:t xml:space="preserve"> and protection</w:t>
      </w:r>
      <w:r w:rsidRPr="00F37FCF">
        <w:t> as children</w:t>
      </w:r>
      <w:r w:rsidR="00751AD9" w:rsidRPr="00751AD9">
        <w:t xml:space="preserve"> </w:t>
      </w:r>
      <w:r w:rsidR="00751AD9">
        <w:t xml:space="preserve">facing </w:t>
      </w:r>
      <w:r w:rsidR="00751AD9" w:rsidRPr="00F37FCF">
        <w:t>separat</w:t>
      </w:r>
      <w:r w:rsidR="00751AD9">
        <w:t xml:space="preserve">ion </w:t>
      </w:r>
      <w:proofErr w:type="gramStart"/>
      <w:r w:rsidR="00751AD9">
        <w:t>as a result of</w:t>
      </w:r>
      <w:proofErr w:type="gramEnd"/>
      <w:r w:rsidR="00751AD9">
        <w:t xml:space="preserve"> child protection proceedings or </w:t>
      </w:r>
      <w:r w:rsidRPr="00F37FCF">
        <w:t>parental imprisonment.” </w:t>
      </w:r>
    </w:p>
    <w:p w14:paraId="74087A08" w14:textId="47471724" w:rsidR="00F37FCF" w:rsidRPr="00F37FCF" w:rsidRDefault="00F37FCF" w:rsidP="00F37FCF">
      <w:r w:rsidRPr="00F37FCF">
        <w:t>The research reveals that</w:t>
      </w:r>
      <w:r w:rsidR="00751AD9">
        <w:t xml:space="preserve"> life-</w:t>
      </w:r>
      <w:proofErr w:type="gramStart"/>
      <w:r w:rsidR="00751AD9">
        <w:t>changing</w:t>
      </w:r>
      <w:r w:rsidRPr="00F37FCF">
        <w:t>  decisions</w:t>
      </w:r>
      <w:proofErr w:type="gramEnd"/>
      <w:r w:rsidRPr="00F37FCF">
        <w:t xml:space="preserve"> to deport parents are being made </w:t>
      </w:r>
      <w:proofErr w:type="gramStart"/>
      <w:r w:rsidR="00751AD9">
        <w:t>on the basis of</w:t>
      </w:r>
      <w:proofErr w:type="gramEnd"/>
      <w:r w:rsidR="00751AD9">
        <w:t xml:space="preserve"> little or no information about </w:t>
      </w:r>
      <w:r w:rsidR="00D3546A">
        <w:t xml:space="preserve">their </w:t>
      </w:r>
      <w:r w:rsidRPr="00F37FCF">
        <w:t>children, including their health</w:t>
      </w:r>
      <w:r w:rsidR="00D3546A">
        <w:t>, care</w:t>
      </w:r>
      <w:r w:rsidR="00751AD9">
        <w:t xml:space="preserve"> and</w:t>
      </w:r>
      <w:r w:rsidRPr="00F37FCF">
        <w:t xml:space="preserve"> developmental needs</w:t>
      </w:r>
      <w:r w:rsidR="00751AD9">
        <w:t>.</w:t>
      </w:r>
      <w:r w:rsidRPr="00F37FCF">
        <w:t xml:space="preserve"> </w:t>
      </w:r>
      <w:r w:rsidR="00751AD9">
        <w:t xml:space="preserve">Many </w:t>
      </w:r>
      <w:proofErr w:type="gramStart"/>
      <w:r w:rsidRPr="00F37FCF">
        <w:t>risk</w:t>
      </w:r>
      <w:proofErr w:type="gramEnd"/>
      <w:r w:rsidRPr="00F37FCF">
        <w:t xml:space="preserve"> </w:t>
      </w:r>
      <w:r w:rsidR="00751AD9">
        <w:t>being taken</w:t>
      </w:r>
      <w:r w:rsidR="00751AD9" w:rsidRPr="00F37FCF">
        <w:t xml:space="preserve"> </w:t>
      </w:r>
      <w:r w:rsidRPr="00F37FCF">
        <w:t>into care</w:t>
      </w:r>
      <w:r w:rsidR="00751AD9">
        <w:t>, criminally exploited,</w:t>
      </w:r>
      <w:r w:rsidRPr="00F37FCF">
        <w:t xml:space="preserve"> or becoming young carers</w:t>
      </w:r>
      <w:r w:rsidR="00D3546A">
        <w:t xml:space="preserve"> </w:t>
      </w:r>
      <w:proofErr w:type="gramStart"/>
      <w:r w:rsidR="00D3546A">
        <w:t>as a result of</w:t>
      </w:r>
      <w:proofErr w:type="gramEnd"/>
      <w:r w:rsidR="00D3546A">
        <w:t xml:space="preserve"> being separated from their care-giving parent</w:t>
      </w:r>
      <w:r w:rsidRPr="00F37FCF">
        <w:t xml:space="preserve">. Information from schools, health services, and local authorities is often missing, ignored or not </w:t>
      </w:r>
      <w:proofErr w:type="gramStart"/>
      <w:r w:rsidR="00751AD9">
        <w:t>taken into account</w:t>
      </w:r>
      <w:proofErr w:type="gramEnd"/>
      <w:r w:rsidR="00751AD9">
        <w:t xml:space="preserve"> in</w:t>
      </w:r>
      <w:r w:rsidRPr="00F37FCF">
        <w:t xml:space="preserve"> </w:t>
      </w:r>
      <w:r w:rsidR="00751AD9">
        <w:t xml:space="preserve">deportation </w:t>
      </w:r>
      <w:r w:rsidRPr="00F37FCF">
        <w:t xml:space="preserve">decision-making. The research team found that </w:t>
      </w:r>
      <w:r w:rsidR="00D3546A">
        <w:t xml:space="preserve">the </w:t>
      </w:r>
      <w:r w:rsidRPr="00F37FCF">
        <w:t xml:space="preserve">Home Office </w:t>
      </w:r>
      <w:r w:rsidR="00D3546A">
        <w:t>is</w:t>
      </w:r>
      <w:r w:rsidRPr="00F37FCF">
        <w:t xml:space="preserve"> inconsistent and </w:t>
      </w:r>
      <w:r w:rsidR="00D3546A">
        <w:t xml:space="preserve">ambivalent in discharging its </w:t>
      </w:r>
      <w:r w:rsidRPr="00F37FCF">
        <w:t xml:space="preserve">safeguarding obligations. </w:t>
      </w:r>
      <w:r w:rsidR="00751AD9">
        <w:t xml:space="preserve">The research also highlights how inadequate </w:t>
      </w:r>
      <w:r w:rsidR="00751AD9">
        <w:lastRenderedPageBreak/>
        <w:t xml:space="preserve">consideration of children affected by deportation </w:t>
      </w:r>
      <w:r w:rsidRPr="00F37FCF">
        <w:t>increases the </w:t>
      </w:r>
      <w:r w:rsidR="00751AD9">
        <w:t xml:space="preserve">likelihood of decisions being appealed, which impacts on the </w:t>
      </w:r>
      <w:r w:rsidRPr="00F37FCF">
        <w:t xml:space="preserve">length </w:t>
      </w:r>
      <w:r w:rsidR="00751AD9">
        <w:t xml:space="preserve">and cost </w:t>
      </w:r>
      <w:r w:rsidRPr="00F37FCF">
        <w:t>of legal </w:t>
      </w:r>
      <w:r w:rsidR="00751AD9">
        <w:t>proceedings</w:t>
      </w:r>
      <w:r w:rsidRPr="00F37FCF">
        <w:t>.  </w:t>
      </w:r>
    </w:p>
    <w:p w14:paraId="043E7CB8" w14:textId="440E56D0" w:rsidR="00F37FCF" w:rsidRPr="00F37FCF" w:rsidRDefault="00F37FCF" w:rsidP="00F37FCF">
      <w:r w:rsidRPr="00F37FCF">
        <w:t>The team also found that</w:t>
      </w:r>
      <w:r w:rsidR="0099632D">
        <w:t>,</w:t>
      </w:r>
      <w:r w:rsidRPr="00F37FCF">
        <w:t> unlike the process</w:t>
      </w:r>
      <w:r w:rsidR="00D3546A">
        <w:t xml:space="preserve"> i</w:t>
      </w:r>
      <w:r w:rsidRPr="00F37FCF">
        <w:t>n public Family Care proceedings, children facing separation from a parent through immigration proceedings have </w:t>
      </w:r>
      <w:r w:rsidRPr="00F37FCF">
        <w:rPr>
          <w:i/>
          <w:iCs/>
        </w:rPr>
        <w:t>no</w:t>
      </w:r>
      <w:r w:rsidRPr="00F37FCF">
        <w:t> voice in the process, </w:t>
      </w:r>
      <w:r w:rsidRPr="00F37FCF">
        <w:rPr>
          <w:i/>
          <w:iCs/>
        </w:rPr>
        <w:t>no</w:t>
      </w:r>
      <w:r w:rsidRPr="00F37FCF">
        <w:t> access to their own legal representation, and </w:t>
      </w:r>
      <w:r w:rsidRPr="00F37FCF">
        <w:rPr>
          <w:i/>
          <w:iCs/>
        </w:rPr>
        <w:t>no</w:t>
      </w:r>
      <w:r w:rsidRPr="00F37FCF">
        <w:t xml:space="preserve"> independent legal claim. This means that children facing separation from parents are afforded significantly different legal protection and </w:t>
      </w:r>
      <w:r w:rsidR="0099632D">
        <w:t>rights</w:t>
      </w:r>
      <w:r w:rsidR="0099632D" w:rsidRPr="00F37FCF">
        <w:t xml:space="preserve"> </w:t>
      </w:r>
      <w:r w:rsidRPr="00F37FCF">
        <w:t>depending on the area of law.  </w:t>
      </w:r>
    </w:p>
    <w:p w14:paraId="6C436367" w14:textId="77777777" w:rsidR="00F37FCF" w:rsidRPr="00F37FCF" w:rsidRDefault="00F37FCF" w:rsidP="00F37FCF">
      <w:r w:rsidRPr="00F37FCF">
        <w:t>The report proposes a range of urgent operational and policy reforms, which include: </w:t>
      </w:r>
    </w:p>
    <w:p w14:paraId="704947F9" w14:textId="7375E793" w:rsidR="00F37FCF" w:rsidRPr="00F37FCF" w:rsidRDefault="00F37FCF" w:rsidP="00F37FCF">
      <w:pPr>
        <w:numPr>
          <w:ilvl w:val="0"/>
          <w:numId w:val="1"/>
        </w:numPr>
      </w:pPr>
      <w:r w:rsidRPr="00F37FCF">
        <w:t>Mandating an independent expert </w:t>
      </w:r>
      <w:r w:rsidR="0099632D">
        <w:t xml:space="preserve">welfare </w:t>
      </w:r>
      <w:r w:rsidRPr="00F37FCF">
        <w:t>assessment for all parental deportation decisions, </w:t>
      </w:r>
      <w:r w:rsidR="0099632D">
        <w:t>for example</w:t>
      </w:r>
      <w:r w:rsidRPr="00F37FCF">
        <w:t xml:space="preserve"> by an independent social worker. </w:t>
      </w:r>
    </w:p>
    <w:p w14:paraId="465B087A" w14:textId="0D41E439" w:rsidR="00F37FCF" w:rsidRPr="00F37FCF" w:rsidRDefault="00F37FCF" w:rsidP="00F37FCF">
      <w:pPr>
        <w:numPr>
          <w:ilvl w:val="0"/>
          <w:numId w:val="2"/>
        </w:numPr>
      </w:pPr>
      <w:proofErr w:type="gramStart"/>
      <w:r w:rsidRPr="00F37FCF">
        <w:t>Requiring</w:t>
      </w:r>
      <w:r w:rsidR="0099632D">
        <w:t xml:space="preserve"> </w:t>
      </w:r>
      <w:r w:rsidRPr="00F37FCF">
        <w:t xml:space="preserve"> Home</w:t>
      </w:r>
      <w:proofErr w:type="gramEnd"/>
      <w:r w:rsidRPr="00F37FCF">
        <w:t xml:space="preserve"> Office decision-makers to document how they are discharging their legal duty to seek sufficient information about children’s best interests and to properly consider such information in decision making. </w:t>
      </w:r>
    </w:p>
    <w:p w14:paraId="2D611540" w14:textId="77777777" w:rsidR="00F37FCF" w:rsidRPr="00F37FCF" w:rsidRDefault="00F37FCF" w:rsidP="00F37FCF">
      <w:pPr>
        <w:numPr>
          <w:ilvl w:val="0"/>
          <w:numId w:val="3"/>
        </w:numPr>
      </w:pPr>
      <w:r w:rsidRPr="00F37FCF">
        <w:t>Providing children facing parental-separation through deportation with their own legal representation and own legal challenge, bringing them in-line with other areas of the law, such as the Family Courts.  </w:t>
      </w:r>
    </w:p>
    <w:p w14:paraId="0079056E" w14:textId="33DD0EE3" w:rsidR="00F37FCF" w:rsidRPr="00F37FCF" w:rsidRDefault="00F37FCF" w:rsidP="00F37FCF">
      <w:pPr>
        <w:numPr>
          <w:ilvl w:val="0"/>
          <w:numId w:val="4"/>
        </w:numPr>
      </w:pPr>
      <w:r w:rsidRPr="00F37FCF">
        <w:t>Calling on the Independent Chief Inspector of Borders and Immigration to schedule an urgent inspection of the Home Office’s procedures around deportation decisions affecting children. </w:t>
      </w:r>
    </w:p>
    <w:p w14:paraId="3DD203E2" w14:textId="77777777" w:rsidR="00F37FCF" w:rsidRPr="00F37FCF" w:rsidRDefault="00F37FCF" w:rsidP="00F37FCF">
      <w:r w:rsidRPr="00F37FCF">
        <w:t> </w:t>
      </w:r>
    </w:p>
    <w:p w14:paraId="3CEBD469" w14:textId="77777777" w:rsidR="00F37FCF" w:rsidRPr="00F37FCF" w:rsidRDefault="00F37FCF" w:rsidP="00F37FCF">
      <w:r w:rsidRPr="00F37FCF">
        <w:t>Naomi Jackson, co-author of the report said: “Children who face possible separation from a parent through immigration detention and deportation are among the most vulnerable groups in the system. The report emphasises the failure of the authorities to meet their safeguarding duties - and that immigration law and practice must embed children’s welfare as a central concern, not an after-thought.” </w:t>
      </w:r>
    </w:p>
    <w:p w14:paraId="3E40A73F" w14:textId="77777777" w:rsidR="00F37FCF" w:rsidRPr="00F37FCF" w:rsidRDefault="00F37FCF" w:rsidP="00F37FCF">
      <w:r w:rsidRPr="00F37FCF">
        <w:t>ENDS </w:t>
      </w:r>
    </w:p>
    <w:p w14:paraId="515CF354" w14:textId="77777777" w:rsidR="00F37FCF" w:rsidRPr="00F37FCF" w:rsidRDefault="00F37FCF" w:rsidP="00F37FCF">
      <w:r w:rsidRPr="00F37FCF">
        <w:t> </w:t>
      </w:r>
    </w:p>
    <w:p w14:paraId="6CA49117" w14:textId="77777777" w:rsidR="00527956" w:rsidRDefault="00527956"/>
    <w:sectPr w:rsidR="005279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03B3"/>
    <w:multiLevelType w:val="multilevel"/>
    <w:tmpl w:val="33E2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4B2F98"/>
    <w:multiLevelType w:val="multilevel"/>
    <w:tmpl w:val="521C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947395"/>
    <w:multiLevelType w:val="multilevel"/>
    <w:tmpl w:val="FD58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E413F4"/>
    <w:multiLevelType w:val="multilevel"/>
    <w:tmpl w:val="74A0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662969">
    <w:abstractNumId w:val="2"/>
  </w:num>
  <w:num w:numId="2" w16cid:durableId="1137796769">
    <w:abstractNumId w:val="3"/>
  </w:num>
  <w:num w:numId="3" w16cid:durableId="759764955">
    <w:abstractNumId w:val="1"/>
  </w:num>
  <w:num w:numId="4" w16cid:durableId="2459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FCF"/>
    <w:rsid w:val="00090FBC"/>
    <w:rsid w:val="0024312E"/>
    <w:rsid w:val="003F56E5"/>
    <w:rsid w:val="004E77E8"/>
    <w:rsid w:val="00527956"/>
    <w:rsid w:val="00751AD9"/>
    <w:rsid w:val="00964723"/>
    <w:rsid w:val="0099632D"/>
    <w:rsid w:val="009E4DA3"/>
    <w:rsid w:val="00D3546A"/>
    <w:rsid w:val="00F37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78A85"/>
  <w15:chartTrackingRefBased/>
  <w15:docId w15:val="{90E7DBAE-4DA6-46EC-A2AD-678CF5D1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FCF"/>
    <w:rPr>
      <w:rFonts w:eastAsiaTheme="majorEastAsia" w:cstheme="majorBidi"/>
      <w:color w:val="272727" w:themeColor="text1" w:themeTint="D8"/>
    </w:rPr>
  </w:style>
  <w:style w:type="paragraph" w:styleId="Title">
    <w:name w:val="Title"/>
    <w:basedOn w:val="Normal"/>
    <w:next w:val="Normal"/>
    <w:link w:val="TitleChar"/>
    <w:uiPriority w:val="10"/>
    <w:qFormat/>
    <w:rsid w:val="00F37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FCF"/>
    <w:pPr>
      <w:spacing w:before="160"/>
      <w:jc w:val="center"/>
    </w:pPr>
    <w:rPr>
      <w:i/>
      <w:iCs/>
      <w:color w:val="404040" w:themeColor="text1" w:themeTint="BF"/>
    </w:rPr>
  </w:style>
  <w:style w:type="character" w:customStyle="1" w:styleId="QuoteChar">
    <w:name w:val="Quote Char"/>
    <w:basedOn w:val="DefaultParagraphFont"/>
    <w:link w:val="Quote"/>
    <w:uiPriority w:val="29"/>
    <w:rsid w:val="00F37FCF"/>
    <w:rPr>
      <w:i/>
      <w:iCs/>
      <w:color w:val="404040" w:themeColor="text1" w:themeTint="BF"/>
    </w:rPr>
  </w:style>
  <w:style w:type="paragraph" w:styleId="ListParagraph">
    <w:name w:val="List Paragraph"/>
    <w:basedOn w:val="Normal"/>
    <w:uiPriority w:val="34"/>
    <w:qFormat/>
    <w:rsid w:val="00F37FCF"/>
    <w:pPr>
      <w:ind w:left="720"/>
      <w:contextualSpacing/>
    </w:pPr>
  </w:style>
  <w:style w:type="character" w:styleId="IntenseEmphasis">
    <w:name w:val="Intense Emphasis"/>
    <w:basedOn w:val="DefaultParagraphFont"/>
    <w:uiPriority w:val="21"/>
    <w:qFormat/>
    <w:rsid w:val="00F37FCF"/>
    <w:rPr>
      <w:i/>
      <w:iCs/>
      <w:color w:val="0F4761" w:themeColor="accent1" w:themeShade="BF"/>
    </w:rPr>
  </w:style>
  <w:style w:type="paragraph" w:styleId="IntenseQuote">
    <w:name w:val="Intense Quote"/>
    <w:basedOn w:val="Normal"/>
    <w:next w:val="Normal"/>
    <w:link w:val="IntenseQuoteChar"/>
    <w:uiPriority w:val="30"/>
    <w:qFormat/>
    <w:rsid w:val="00F37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FCF"/>
    <w:rPr>
      <w:i/>
      <w:iCs/>
      <w:color w:val="0F4761" w:themeColor="accent1" w:themeShade="BF"/>
    </w:rPr>
  </w:style>
  <w:style w:type="character" w:styleId="IntenseReference">
    <w:name w:val="Intense Reference"/>
    <w:basedOn w:val="DefaultParagraphFont"/>
    <w:uiPriority w:val="32"/>
    <w:qFormat/>
    <w:rsid w:val="00F37FCF"/>
    <w:rPr>
      <w:b/>
      <w:bCs/>
      <w:smallCaps/>
      <w:color w:val="0F4761" w:themeColor="accent1" w:themeShade="BF"/>
      <w:spacing w:val="5"/>
    </w:rPr>
  </w:style>
  <w:style w:type="paragraph" w:styleId="Revision">
    <w:name w:val="Revision"/>
    <w:hidden/>
    <w:uiPriority w:val="99"/>
    <w:semiHidden/>
    <w:rsid w:val="00751A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56810">
      <w:bodyDiv w:val="1"/>
      <w:marLeft w:val="0"/>
      <w:marRight w:val="0"/>
      <w:marTop w:val="0"/>
      <w:marBottom w:val="0"/>
      <w:divBdr>
        <w:top w:val="none" w:sz="0" w:space="0" w:color="auto"/>
        <w:left w:val="none" w:sz="0" w:space="0" w:color="auto"/>
        <w:bottom w:val="none" w:sz="0" w:space="0" w:color="auto"/>
        <w:right w:val="none" w:sz="0" w:space="0" w:color="auto"/>
      </w:divBdr>
      <w:divsChild>
        <w:div w:id="24327959">
          <w:marLeft w:val="0"/>
          <w:marRight w:val="0"/>
          <w:marTop w:val="0"/>
          <w:marBottom w:val="0"/>
          <w:divBdr>
            <w:top w:val="none" w:sz="0" w:space="0" w:color="auto"/>
            <w:left w:val="none" w:sz="0" w:space="0" w:color="auto"/>
            <w:bottom w:val="none" w:sz="0" w:space="0" w:color="auto"/>
            <w:right w:val="none" w:sz="0" w:space="0" w:color="auto"/>
          </w:divBdr>
        </w:div>
        <w:div w:id="2092581466">
          <w:marLeft w:val="0"/>
          <w:marRight w:val="0"/>
          <w:marTop w:val="0"/>
          <w:marBottom w:val="0"/>
          <w:divBdr>
            <w:top w:val="none" w:sz="0" w:space="0" w:color="auto"/>
            <w:left w:val="none" w:sz="0" w:space="0" w:color="auto"/>
            <w:bottom w:val="none" w:sz="0" w:space="0" w:color="auto"/>
            <w:right w:val="none" w:sz="0" w:space="0" w:color="auto"/>
          </w:divBdr>
        </w:div>
        <w:div w:id="584922575">
          <w:marLeft w:val="0"/>
          <w:marRight w:val="0"/>
          <w:marTop w:val="0"/>
          <w:marBottom w:val="0"/>
          <w:divBdr>
            <w:top w:val="none" w:sz="0" w:space="0" w:color="auto"/>
            <w:left w:val="none" w:sz="0" w:space="0" w:color="auto"/>
            <w:bottom w:val="none" w:sz="0" w:space="0" w:color="auto"/>
            <w:right w:val="none" w:sz="0" w:space="0" w:color="auto"/>
          </w:divBdr>
        </w:div>
        <w:div w:id="1310089511">
          <w:marLeft w:val="0"/>
          <w:marRight w:val="0"/>
          <w:marTop w:val="0"/>
          <w:marBottom w:val="0"/>
          <w:divBdr>
            <w:top w:val="none" w:sz="0" w:space="0" w:color="auto"/>
            <w:left w:val="none" w:sz="0" w:space="0" w:color="auto"/>
            <w:bottom w:val="none" w:sz="0" w:space="0" w:color="auto"/>
            <w:right w:val="none" w:sz="0" w:space="0" w:color="auto"/>
          </w:divBdr>
        </w:div>
        <w:div w:id="951327897">
          <w:marLeft w:val="0"/>
          <w:marRight w:val="0"/>
          <w:marTop w:val="0"/>
          <w:marBottom w:val="0"/>
          <w:divBdr>
            <w:top w:val="none" w:sz="0" w:space="0" w:color="auto"/>
            <w:left w:val="none" w:sz="0" w:space="0" w:color="auto"/>
            <w:bottom w:val="none" w:sz="0" w:space="0" w:color="auto"/>
            <w:right w:val="none" w:sz="0" w:space="0" w:color="auto"/>
          </w:divBdr>
        </w:div>
        <w:div w:id="776484400">
          <w:marLeft w:val="0"/>
          <w:marRight w:val="0"/>
          <w:marTop w:val="0"/>
          <w:marBottom w:val="0"/>
          <w:divBdr>
            <w:top w:val="none" w:sz="0" w:space="0" w:color="auto"/>
            <w:left w:val="none" w:sz="0" w:space="0" w:color="auto"/>
            <w:bottom w:val="none" w:sz="0" w:space="0" w:color="auto"/>
            <w:right w:val="none" w:sz="0" w:space="0" w:color="auto"/>
          </w:divBdr>
        </w:div>
        <w:div w:id="1701198880">
          <w:marLeft w:val="0"/>
          <w:marRight w:val="0"/>
          <w:marTop w:val="0"/>
          <w:marBottom w:val="0"/>
          <w:divBdr>
            <w:top w:val="none" w:sz="0" w:space="0" w:color="auto"/>
            <w:left w:val="none" w:sz="0" w:space="0" w:color="auto"/>
            <w:bottom w:val="none" w:sz="0" w:space="0" w:color="auto"/>
            <w:right w:val="none" w:sz="0" w:space="0" w:color="auto"/>
          </w:divBdr>
        </w:div>
        <w:div w:id="579410296">
          <w:marLeft w:val="0"/>
          <w:marRight w:val="0"/>
          <w:marTop w:val="0"/>
          <w:marBottom w:val="0"/>
          <w:divBdr>
            <w:top w:val="none" w:sz="0" w:space="0" w:color="auto"/>
            <w:left w:val="none" w:sz="0" w:space="0" w:color="auto"/>
            <w:bottom w:val="none" w:sz="0" w:space="0" w:color="auto"/>
            <w:right w:val="none" w:sz="0" w:space="0" w:color="auto"/>
          </w:divBdr>
        </w:div>
        <w:div w:id="498352270">
          <w:marLeft w:val="0"/>
          <w:marRight w:val="0"/>
          <w:marTop w:val="0"/>
          <w:marBottom w:val="0"/>
          <w:divBdr>
            <w:top w:val="none" w:sz="0" w:space="0" w:color="auto"/>
            <w:left w:val="none" w:sz="0" w:space="0" w:color="auto"/>
            <w:bottom w:val="none" w:sz="0" w:space="0" w:color="auto"/>
            <w:right w:val="none" w:sz="0" w:space="0" w:color="auto"/>
          </w:divBdr>
        </w:div>
        <w:div w:id="812987867">
          <w:marLeft w:val="0"/>
          <w:marRight w:val="0"/>
          <w:marTop w:val="0"/>
          <w:marBottom w:val="0"/>
          <w:divBdr>
            <w:top w:val="none" w:sz="0" w:space="0" w:color="auto"/>
            <w:left w:val="none" w:sz="0" w:space="0" w:color="auto"/>
            <w:bottom w:val="none" w:sz="0" w:space="0" w:color="auto"/>
            <w:right w:val="none" w:sz="0" w:space="0" w:color="auto"/>
          </w:divBdr>
        </w:div>
        <w:div w:id="442237483">
          <w:marLeft w:val="0"/>
          <w:marRight w:val="0"/>
          <w:marTop w:val="0"/>
          <w:marBottom w:val="0"/>
          <w:divBdr>
            <w:top w:val="none" w:sz="0" w:space="0" w:color="auto"/>
            <w:left w:val="none" w:sz="0" w:space="0" w:color="auto"/>
            <w:bottom w:val="none" w:sz="0" w:space="0" w:color="auto"/>
            <w:right w:val="none" w:sz="0" w:space="0" w:color="auto"/>
          </w:divBdr>
        </w:div>
        <w:div w:id="876818251">
          <w:marLeft w:val="0"/>
          <w:marRight w:val="0"/>
          <w:marTop w:val="0"/>
          <w:marBottom w:val="0"/>
          <w:divBdr>
            <w:top w:val="none" w:sz="0" w:space="0" w:color="auto"/>
            <w:left w:val="none" w:sz="0" w:space="0" w:color="auto"/>
            <w:bottom w:val="none" w:sz="0" w:space="0" w:color="auto"/>
            <w:right w:val="none" w:sz="0" w:space="0" w:color="auto"/>
          </w:divBdr>
        </w:div>
        <w:div w:id="1120108532">
          <w:marLeft w:val="0"/>
          <w:marRight w:val="0"/>
          <w:marTop w:val="0"/>
          <w:marBottom w:val="0"/>
          <w:divBdr>
            <w:top w:val="none" w:sz="0" w:space="0" w:color="auto"/>
            <w:left w:val="none" w:sz="0" w:space="0" w:color="auto"/>
            <w:bottom w:val="none" w:sz="0" w:space="0" w:color="auto"/>
            <w:right w:val="none" w:sz="0" w:space="0" w:color="auto"/>
          </w:divBdr>
        </w:div>
        <w:div w:id="432633227">
          <w:marLeft w:val="0"/>
          <w:marRight w:val="0"/>
          <w:marTop w:val="0"/>
          <w:marBottom w:val="0"/>
          <w:divBdr>
            <w:top w:val="none" w:sz="0" w:space="0" w:color="auto"/>
            <w:left w:val="none" w:sz="0" w:space="0" w:color="auto"/>
            <w:bottom w:val="none" w:sz="0" w:space="0" w:color="auto"/>
            <w:right w:val="none" w:sz="0" w:space="0" w:color="auto"/>
          </w:divBdr>
        </w:div>
        <w:div w:id="2137675465">
          <w:marLeft w:val="0"/>
          <w:marRight w:val="0"/>
          <w:marTop w:val="0"/>
          <w:marBottom w:val="0"/>
          <w:divBdr>
            <w:top w:val="none" w:sz="0" w:space="0" w:color="auto"/>
            <w:left w:val="none" w:sz="0" w:space="0" w:color="auto"/>
            <w:bottom w:val="none" w:sz="0" w:space="0" w:color="auto"/>
            <w:right w:val="none" w:sz="0" w:space="0" w:color="auto"/>
          </w:divBdr>
        </w:div>
        <w:div w:id="69549593">
          <w:marLeft w:val="0"/>
          <w:marRight w:val="0"/>
          <w:marTop w:val="0"/>
          <w:marBottom w:val="0"/>
          <w:divBdr>
            <w:top w:val="none" w:sz="0" w:space="0" w:color="auto"/>
            <w:left w:val="none" w:sz="0" w:space="0" w:color="auto"/>
            <w:bottom w:val="none" w:sz="0" w:space="0" w:color="auto"/>
            <w:right w:val="none" w:sz="0" w:space="0" w:color="auto"/>
          </w:divBdr>
        </w:div>
        <w:div w:id="1586719095">
          <w:marLeft w:val="0"/>
          <w:marRight w:val="0"/>
          <w:marTop w:val="0"/>
          <w:marBottom w:val="0"/>
          <w:divBdr>
            <w:top w:val="none" w:sz="0" w:space="0" w:color="auto"/>
            <w:left w:val="none" w:sz="0" w:space="0" w:color="auto"/>
            <w:bottom w:val="none" w:sz="0" w:space="0" w:color="auto"/>
            <w:right w:val="none" w:sz="0" w:space="0" w:color="auto"/>
          </w:divBdr>
        </w:div>
        <w:div w:id="710806589">
          <w:marLeft w:val="0"/>
          <w:marRight w:val="0"/>
          <w:marTop w:val="0"/>
          <w:marBottom w:val="0"/>
          <w:divBdr>
            <w:top w:val="none" w:sz="0" w:space="0" w:color="auto"/>
            <w:left w:val="none" w:sz="0" w:space="0" w:color="auto"/>
            <w:bottom w:val="none" w:sz="0" w:space="0" w:color="auto"/>
            <w:right w:val="none" w:sz="0" w:space="0" w:color="auto"/>
          </w:divBdr>
        </w:div>
        <w:div w:id="497429157">
          <w:marLeft w:val="0"/>
          <w:marRight w:val="0"/>
          <w:marTop w:val="0"/>
          <w:marBottom w:val="0"/>
          <w:divBdr>
            <w:top w:val="none" w:sz="0" w:space="0" w:color="auto"/>
            <w:left w:val="none" w:sz="0" w:space="0" w:color="auto"/>
            <w:bottom w:val="none" w:sz="0" w:space="0" w:color="auto"/>
            <w:right w:val="none" w:sz="0" w:space="0" w:color="auto"/>
          </w:divBdr>
        </w:div>
      </w:divsChild>
    </w:div>
    <w:div w:id="471562352">
      <w:bodyDiv w:val="1"/>
      <w:marLeft w:val="0"/>
      <w:marRight w:val="0"/>
      <w:marTop w:val="0"/>
      <w:marBottom w:val="0"/>
      <w:divBdr>
        <w:top w:val="none" w:sz="0" w:space="0" w:color="auto"/>
        <w:left w:val="none" w:sz="0" w:space="0" w:color="auto"/>
        <w:bottom w:val="none" w:sz="0" w:space="0" w:color="auto"/>
        <w:right w:val="none" w:sz="0" w:space="0" w:color="auto"/>
      </w:divBdr>
      <w:divsChild>
        <w:div w:id="403377383">
          <w:marLeft w:val="0"/>
          <w:marRight w:val="0"/>
          <w:marTop w:val="0"/>
          <w:marBottom w:val="0"/>
          <w:divBdr>
            <w:top w:val="none" w:sz="0" w:space="0" w:color="auto"/>
            <w:left w:val="none" w:sz="0" w:space="0" w:color="auto"/>
            <w:bottom w:val="none" w:sz="0" w:space="0" w:color="auto"/>
            <w:right w:val="none" w:sz="0" w:space="0" w:color="auto"/>
          </w:divBdr>
        </w:div>
        <w:div w:id="258754304">
          <w:marLeft w:val="0"/>
          <w:marRight w:val="0"/>
          <w:marTop w:val="0"/>
          <w:marBottom w:val="0"/>
          <w:divBdr>
            <w:top w:val="none" w:sz="0" w:space="0" w:color="auto"/>
            <w:left w:val="none" w:sz="0" w:space="0" w:color="auto"/>
            <w:bottom w:val="none" w:sz="0" w:space="0" w:color="auto"/>
            <w:right w:val="none" w:sz="0" w:space="0" w:color="auto"/>
          </w:divBdr>
        </w:div>
        <w:div w:id="1608544569">
          <w:marLeft w:val="0"/>
          <w:marRight w:val="0"/>
          <w:marTop w:val="0"/>
          <w:marBottom w:val="0"/>
          <w:divBdr>
            <w:top w:val="none" w:sz="0" w:space="0" w:color="auto"/>
            <w:left w:val="none" w:sz="0" w:space="0" w:color="auto"/>
            <w:bottom w:val="none" w:sz="0" w:space="0" w:color="auto"/>
            <w:right w:val="none" w:sz="0" w:space="0" w:color="auto"/>
          </w:divBdr>
        </w:div>
        <w:div w:id="820123018">
          <w:marLeft w:val="0"/>
          <w:marRight w:val="0"/>
          <w:marTop w:val="0"/>
          <w:marBottom w:val="0"/>
          <w:divBdr>
            <w:top w:val="none" w:sz="0" w:space="0" w:color="auto"/>
            <w:left w:val="none" w:sz="0" w:space="0" w:color="auto"/>
            <w:bottom w:val="none" w:sz="0" w:space="0" w:color="auto"/>
            <w:right w:val="none" w:sz="0" w:space="0" w:color="auto"/>
          </w:divBdr>
        </w:div>
        <w:div w:id="1359235139">
          <w:marLeft w:val="0"/>
          <w:marRight w:val="0"/>
          <w:marTop w:val="0"/>
          <w:marBottom w:val="0"/>
          <w:divBdr>
            <w:top w:val="none" w:sz="0" w:space="0" w:color="auto"/>
            <w:left w:val="none" w:sz="0" w:space="0" w:color="auto"/>
            <w:bottom w:val="none" w:sz="0" w:space="0" w:color="auto"/>
            <w:right w:val="none" w:sz="0" w:space="0" w:color="auto"/>
          </w:divBdr>
        </w:div>
        <w:div w:id="1190219758">
          <w:marLeft w:val="0"/>
          <w:marRight w:val="0"/>
          <w:marTop w:val="0"/>
          <w:marBottom w:val="0"/>
          <w:divBdr>
            <w:top w:val="none" w:sz="0" w:space="0" w:color="auto"/>
            <w:left w:val="none" w:sz="0" w:space="0" w:color="auto"/>
            <w:bottom w:val="none" w:sz="0" w:space="0" w:color="auto"/>
            <w:right w:val="none" w:sz="0" w:space="0" w:color="auto"/>
          </w:divBdr>
        </w:div>
        <w:div w:id="194008006">
          <w:marLeft w:val="0"/>
          <w:marRight w:val="0"/>
          <w:marTop w:val="0"/>
          <w:marBottom w:val="0"/>
          <w:divBdr>
            <w:top w:val="none" w:sz="0" w:space="0" w:color="auto"/>
            <w:left w:val="none" w:sz="0" w:space="0" w:color="auto"/>
            <w:bottom w:val="none" w:sz="0" w:space="0" w:color="auto"/>
            <w:right w:val="none" w:sz="0" w:space="0" w:color="auto"/>
          </w:divBdr>
        </w:div>
        <w:div w:id="1925917654">
          <w:marLeft w:val="0"/>
          <w:marRight w:val="0"/>
          <w:marTop w:val="0"/>
          <w:marBottom w:val="0"/>
          <w:divBdr>
            <w:top w:val="none" w:sz="0" w:space="0" w:color="auto"/>
            <w:left w:val="none" w:sz="0" w:space="0" w:color="auto"/>
            <w:bottom w:val="none" w:sz="0" w:space="0" w:color="auto"/>
            <w:right w:val="none" w:sz="0" w:space="0" w:color="auto"/>
          </w:divBdr>
        </w:div>
        <w:div w:id="1371538324">
          <w:marLeft w:val="0"/>
          <w:marRight w:val="0"/>
          <w:marTop w:val="0"/>
          <w:marBottom w:val="0"/>
          <w:divBdr>
            <w:top w:val="none" w:sz="0" w:space="0" w:color="auto"/>
            <w:left w:val="none" w:sz="0" w:space="0" w:color="auto"/>
            <w:bottom w:val="none" w:sz="0" w:space="0" w:color="auto"/>
            <w:right w:val="none" w:sz="0" w:space="0" w:color="auto"/>
          </w:divBdr>
        </w:div>
        <w:div w:id="1157379531">
          <w:marLeft w:val="0"/>
          <w:marRight w:val="0"/>
          <w:marTop w:val="0"/>
          <w:marBottom w:val="0"/>
          <w:divBdr>
            <w:top w:val="none" w:sz="0" w:space="0" w:color="auto"/>
            <w:left w:val="none" w:sz="0" w:space="0" w:color="auto"/>
            <w:bottom w:val="none" w:sz="0" w:space="0" w:color="auto"/>
            <w:right w:val="none" w:sz="0" w:space="0" w:color="auto"/>
          </w:divBdr>
        </w:div>
        <w:div w:id="1134523429">
          <w:marLeft w:val="0"/>
          <w:marRight w:val="0"/>
          <w:marTop w:val="0"/>
          <w:marBottom w:val="0"/>
          <w:divBdr>
            <w:top w:val="none" w:sz="0" w:space="0" w:color="auto"/>
            <w:left w:val="none" w:sz="0" w:space="0" w:color="auto"/>
            <w:bottom w:val="none" w:sz="0" w:space="0" w:color="auto"/>
            <w:right w:val="none" w:sz="0" w:space="0" w:color="auto"/>
          </w:divBdr>
        </w:div>
        <w:div w:id="550578478">
          <w:marLeft w:val="0"/>
          <w:marRight w:val="0"/>
          <w:marTop w:val="0"/>
          <w:marBottom w:val="0"/>
          <w:divBdr>
            <w:top w:val="none" w:sz="0" w:space="0" w:color="auto"/>
            <w:left w:val="none" w:sz="0" w:space="0" w:color="auto"/>
            <w:bottom w:val="none" w:sz="0" w:space="0" w:color="auto"/>
            <w:right w:val="none" w:sz="0" w:space="0" w:color="auto"/>
          </w:divBdr>
        </w:div>
        <w:div w:id="133715181">
          <w:marLeft w:val="0"/>
          <w:marRight w:val="0"/>
          <w:marTop w:val="0"/>
          <w:marBottom w:val="0"/>
          <w:divBdr>
            <w:top w:val="none" w:sz="0" w:space="0" w:color="auto"/>
            <w:left w:val="none" w:sz="0" w:space="0" w:color="auto"/>
            <w:bottom w:val="none" w:sz="0" w:space="0" w:color="auto"/>
            <w:right w:val="none" w:sz="0" w:space="0" w:color="auto"/>
          </w:divBdr>
        </w:div>
        <w:div w:id="1717464982">
          <w:marLeft w:val="0"/>
          <w:marRight w:val="0"/>
          <w:marTop w:val="0"/>
          <w:marBottom w:val="0"/>
          <w:divBdr>
            <w:top w:val="none" w:sz="0" w:space="0" w:color="auto"/>
            <w:left w:val="none" w:sz="0" w:space="0" w:color="auto"/>
            <w:bottom w:val="none" w:sz="0" w:space="0" w:color="auto"/>
            <w:right w:val="none" w:sz="0" w:space="0" w:color="auto"/>
          </w:divBdr>
        </w:div>
        <w:div w:id="1979532419">
          <w:marLeft w:val="0"/>
          <w:marRight w:val="0"/>
          <w:marTop w:val="0"/>
          <w:marBottom w:val="0"/>
          <w:divBdr>
            <w:top w:val="none" w:sz="0" w:space="0" w:color="auto"/>
            <w:left w:val="none" w:sz="0" w:space="0" w:color="auto"/>
            <w:bottom w:val="none" w:sz="0" w:space="0" w:color="auto"/>
            <w:right w:val="none" w:sz="0" w:space="0" w:color="auto"/>
          </w:divBdr>
        </w:div>
        <w:div w:id="1792555592">
          <w:marLeft w:val="0"/>
          <w:marRight w:val="0"/>
          <w:marTop w:val="0"/>
          <w:marBottom w:val="0"/>
          <w:divBdr>
            <w:top w:val="none" w:sz="0" w:space="0" w:color="auto"/>
            <w:left w:val="none" w:sz="0" w:space="0" w:color="auto"/>
            <w:bottom w:val="none" w:sz="0" w:space="0" w:color="auto"/>
            <w:right w:val="none" w:sz="0" w:space="0" w:color="auto"/>
          </w:divBdr>
        </w:div>
        <w:div w:id="2106877681">
          <w:marLeft w:val="0"/>
          <w:marRight w:val="0"/>
          <w:marTop w:val="0"/>
          <w:marBottom w:val="0"/>
          <w:divBdr>
            <w:top w:val="none" w:sz="0" w:space="0" w:color="auto"/>
            <w:left w:val="none" w:sz="0" w:space="0" w:color="auto"/>
            <w:bottom w:val="none" w:sz="0" w:space="0" w:color="auto"/>
            <w:right w:val="none" w:sz="0" w:space="0" w:color="auto"/>
          </w:divBdr>
        </w:div>
        <w:div w:id="1586259726">
          <w:marLeft w:val="0"/>
          <w:marRight w:val="0"/>
          <w:marTop w:val="0"/>
          <w:marBottom w:val="0"/>
          <w:divBdr>
            <w:top w:val="none" w:sz="0" w:space="0" w:color="auto"/>
            <w:left w:val="none" w:sz="0" w:space="0" w:color="auto"/>
            <w:bottom w:val="none" w:sz="0" w:space="0" w:color="auto"/>
            <w:right w:val="none" w:sz="0" w:space="0" w:color="auto"/>
          </w:divBdr>
        </w:div>
        <w:div w:id="728578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Griffiths (Geography)</dc:creator>
  <cp:keywords/>
  <dc:description/>
  <cp:lastModifiedBy>Olsen, Phil</cp:lastModifiedBy>
  <cp:revision>2</cp:revision>
  <dcterms:created xsi:type="dcterms:W3CDTF">2025-12-17T11:51:00Z</dcterms:created>
  <dcterms:modified xsi:type="dcterms:W3CDTF">2025-12-17T11:51:00Z</dcterms:modified>
</cp:coreProperties>
</file>