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413CF5F9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61FA814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2B0E891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7AEB52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467E1DF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050FFE8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An individual person can only be resp</w:t>
                  </w:r>
                  <w:bookmarkStart w:id="0" w:name="_GoBack"/>
                  <w:bookmarkEnd w:id="0"/>
                  <w:r w:rsidRPr="00081FA6">
                    <w:rPr>
                      <w:noProof/>
                      <w:sz w:val="24"/>
                      <w:szCs w:val="24"/>
                    </w:rPr>
                    <w:t>onsible for actions over which they have direct control</w:t>
                  </w:r>
                </w:p>
                <w:p w14:paraId="0E761D3C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644C31E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A226F9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1BE787C9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77FF842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80140D">
                    <w:rPr>
                      <w:b/>
                      <w:smallCaps/>
                      <w:noProof/>
                    </w:rPr>
                    <w:t>People</w:t>
                  </w:r>
                  <w:r w:rsidRPr="0080140D">
                    <w:rPr>
                      <w:b/>
                      <w:smallCaps/>
                    </w:rPr>
                    <w:t xml:space="preserve">  </w:t>
                  </w:r>
                  <w:r w:rsidRPr="0080140D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80140D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4363D285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7900A49" w14:textId="3E343B8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Control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2AEA7DEF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1C50E7C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6D7F117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548E39D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5850B2DC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100a</w:t>
                  </w:r>
                </w:p>
              </w:tc>
            </w:tr>
          </w:tbl>
          <w:p w14:paraId="00EE15C4" w14:textId="77777777" w:rsidR="00913CA3" w:rsidRDefault="00913CA3" w:rsidP="00292576">
            <w:pPr>
              <w:spacing w:before="111"/>
              <w:ind w:left="88" w:right="88"/>
            </w:pPr>
          </w:p>
          <w:p w14:paraId="48C5AECF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7D6E769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2D0144A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3A73F0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22B1D09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B059C09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 duties to stakeholders are managed by legal contracts; e.g. ownership, employment, purchase, sales</w:t>
                  </w:r>
                </w:p>
                <w:p w14:paraId="51400732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060E1C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FC3711B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17F300E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A786F61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80140D">
                    <w:rPr>
                      <w:b/>
                      <w:smallCaps/>
                      <w:noProof/>
                    </w:rPr>
                    <w:t>Business</w:t>
                  </w:r>
                  <w:r w:rsidRPr="0080140D">
                    <w:rPr>
                      <w:b/>
                      <w:smallCaps/>
                    </w:rPr>
                    <w:t xml:space="preserve">  </w:t>
                  </w:r>
                  <w:r w:rsidRPr="0080140D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80140D">
                    <w:rPr>
                      <w:b/>
                      <w:smallCaps/>
                    </w:rPr>
                    <w:t xml:space="preserve"> </w:t>
                  </w:r>
                  <w:r w:rsidRPr="0080140D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  <w:tc>
                <w:tcPr>
                  <w:tcW w:w="1984" w:type="dxa"/>
                  <w:vMerge/>
                </w:tcPr>
                <w:p w14:paraId="1955939D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30CAA6E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80140D">
                    <w:rPr>
                      <w:b/>
                      <w:smallCaps/>
                      <w:noProof/>
                    </w:rPr>
                    <w:t>Law</w:t>
                  </w:r>
                  <w:r w:rsidRPr="0080140D">
                    <w:rPr>
                      <w:b/>
                      <w:smallCaps/>
                    </w:rPr>
                    <w:t xml:space="preserve">   </w:t>
                  </w:r>
                  <w:r w:rsidRPr="0080140D">
                    <w:rPr>
                      <w:b/>
                      <w:smallCaps/>
                      <w:noProof/>
                    </w:rPr>
                    <w:t>Stakeholder</w:t>
                  </w:r>
                  <w:r w:rsidRPr="0080140D">
                    <w:rPr>
                      <w:b/>
                      <w:smallCaps/>
                    </w:rPr>
                    <w:t xml:space="preserve"> </w:t>
                  </w:r>
                  <w:r w:rsidRPr="0080140D">
                    <w:rPr>
                      <w:b/>
                      <w:smallCaps/>
                      <w:noProof/>
                    </w:rPr>
                    <w:t>Shareholders</w:t>
                  </w:r>
                </w:p>
              </w:tc>
            </w:tr>
            <w:tr w:rsidR="00913CA3" w14:paraId="3381BEAB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0754CB8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F0D1A4B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4B674DC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66ADC594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101a</w:t>
                  </w:r>
                </w:p>
              </w:tc>
            </w:tr>
          </w:tbl>
          <w:p w14:paraId="137C8249" w14:textId="77777777" w:rsidR="00913CA3" w:rsidRDefault="00913CA3" w:rsidP="00292576">
            <w:pPr>
              <w:spacing w:before="111"/>
              <w:ind w:left="88" w:right="88"/>
            </w:pPr>
          </w:p>
          <w:p w14:paraId="2A9EEE08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6DEF2BC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E1E75A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193A1B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7AED4F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92D2DD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Successful businesses share wealth through taxation</w:t>
                  </w:r>
                </w:p>
                <w:p w14:paraId="2544AC22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68C671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35B0BC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7D34C5B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212E74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80140D">
                    <w:rPr>
                      <w:b/>
                      <w:smallCaps/>
                      <w:noProof/>
                    </w:rPr>
                    <w:t>Business</w:t>
                  </w:r>
                  <w:r w:rsidRPr="0080140D">
                    <w:rPr>
                      <w:b/>
                      <w:smallCaps/>
                    </w:rPr>
                    <w:t xml:space="preserve">  </w:t>
                  </w:r>
                  <w:r w:rsidRPr="0080140D">
                    <w:rPr>
                      <w:b/>
                      <w:smallCaps/>
                      <w:noProof/>
                    </w:rPr>
                    <w:t>Profit</w:t>
                  </w:r>
                  <w:proofErr w:type="gramEnd"/>
                  <w:r w:rsidRPr="0080140D">
                    <w:rPr>
                      <w:b/>
                      <w:smallCaps/>
                    </w:rPr>
                    <w:t xml:space="preserve"> </w:t>
                  </w:r>
                  <w:r w:rsidRPr="0080140D">
                    <w:rPr>
                      <w:b/>
                      <w:smallCaps/>
                      <w:noProof/>
                    </w:rPr>
                    <w:t>Good</w:t>
                  </w:r>
                </w:p>
              </w:tc>
              <w:tc>
                <w:tcPr>
                  <w:tcW w:w="1984" w:type="dxa"/>
                  <w:vMerge/>
                </w:tcPr>
                <w:p w14:paraId="4A400FA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6A52042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80140D">
                    <w:rPr>
                      <w:b/>
                      <w:smallCaps/>
                      <w:noProof/>
                    </w:rPr>
                    <w:t>Law</w:t>
                  </w:r>
                  <w:r w:rsidRPr="0080140D">
                    <w:rPr>
                      <w:b/>
                      <w:smallCaps/>
                    </w:rPr>
                    <w:t xml:space="preserve">   </w:t>
                  </w:r>
                  <w:r w:rsidRPr="0080140D">
                    <w:rPr>
                      <w:b/>
                      <w:smallCaps/>
                      <w:noProof/>
                    </w:rPr>
                    <w:t>Taxation</w:t>
                  </w:r>
                  <w:r w:rsidRPr="0080140D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54EA664B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0252AB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CE5227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D675970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10DEF85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102a</w:t>
                  </w:r>
                </w:p>
              </w:tc>
            </w:tr>
          </w:tbl>
          <w:p w14:paraId="3F631DAB" w14:textId="77777777" w:rsidR="00913CA3" w:rsidRDefault="00913CA3" w:rsidP="00292576">
            <w:pPr>
              <w:spacing w:before="111"/>
              <w:ind w:left="88" w:right="88"/>
            </w:pPr>
          </w:p>
          <w:p w14:paraId="5875FB77" w14:textId="77777777" w:rsidR="00913CA3" w:rsidRDefault="00913CA3" w:rsidP="00292576">
            <w:pPr>
              <w:ind w:left="88" w:right="88"/>
            </w:pPr>
          </w:p>
        </w:tc>
      </w:tr>
      <w:tr w:rsidR="00913CA3" w14:paraId="1227D2B0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556CEA0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5AB520F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1BE262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6C992A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E0B382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Owners and shareholders invest scarce resources in business projects with expectations of profit or returned growth</w:t>
                  </w:r>
                </w:p>
                <w:p w14:paraId="2F7702B2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3AF332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34ABD8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A3CD9A1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E41821A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80140D">
                    <w:rPr>
                      <w:b/>
                      <w:smallCaps/>
                      <w:noProof/>
                    </w:rPr>
                    <w:t>Business</w:t>
                  </w:r>
                  <w:r w:rsidRPr="0080140D">
                    <w:rPr>
                      <w:b/>
                      <w:smallCaps/>
                    </w:rPr>
                    <w:t xml:space="preserve">  </w:t>
                  </w:r>
                  <w:r w:rsidRPr="0080140D">
                    <w:rPr>
                      <w:b/>
                      <w:smallCaps/>
                      <w:noProof/>
                    </w:rPr>
                    <w:t>Shareholders</w:t>
                  </w:r>
                  <w:proofErr w:type="gramEnd"/>
                  <w:r w:rsidRPr="0080140D">
                    <w:rPr>
                      <w:b/>
                      <w:smallCaps/>
                    </w:rPr>
                    <w:t xml:space="preserve"> </w:t>
                  </w:r>
                  <w:r w:rsidRPr="0080140D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  <w:tc>
                <w:tcPr>
                  <w:tcW w:w="1984" w:type="dxa"/>
                  <w:vMerge/>
                </w:tcPr>
                <w:p w14:paraId="7228FF33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9D34CFA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80140D">
                    <w:rPr>
                      <w:b/>
                      <w:smallCaps/>
                      <w:noProof/>
                    </w:rPr>
                    <w:t>Profit</w:t>
                  </w:r>
                  <w:r w:rsidRPr="0080140D">
                    <w:rPr>
                      <w:b/>
                      <w:smallCaps/>
                    </w:rPr>
                    <w:t xml:space="preserve">   </w:t>
                  </w:r>
                  <w:r w:rsidRPr="0080140D">
                    <w:rPr>
                      <w:b/>
                      <w:smallCaps/>
                      <w:noProof/>
                    </w:rPr>
                    <w:t>Resources</w:t>
                  </w:r>
                  <w:r w:rsidRPr="0080140D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1240111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B75C1E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F9D125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7D54F78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4D56B3E4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103a</w:t>
                  </w:r>
                </w:p>
              </w:tc>
            </w:tr>
          </w:tbl>
          <w:p w14:paraId="3EDB677B" w14:textId="77777777" w:rsidR="00913CA3" w:rsidRDefault="00913CA3" w:rsidP="00292576">
            <w:pPr>
              <w:spacing w:before="111"/>
              <w:ind w:left="88" w:right="88"/>
            </w:pPr>
          </w:p>
          <w:p w14:paraId="021DBD44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493343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9F29C8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B6C34D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1353E9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2AE9F6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produce goods efficiently from scarce resources</w:t>
                  </w:r>
                </w:p>
                <w:p w14:paraId="30276634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7288A81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FA553F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95526C8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E47548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3182DFD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4D20D4E" w14:textId="74DC7C63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Resources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04D1242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22BD780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9B2BFA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96EF6A2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70F86896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104a</w:t>
                  </w:r>
                </w:p>
              </w:tc>
            </w:tr>
          </w:tbl>
          <w:p w14:paraId="6663AD2C" w14:textId="77777777" w:rsidR="00913CA3" w:rsidRDefault="00913CA3" w:rsidP="00292576">
            <w:pPr>
              <w:spacing w:before="111"/>
              <w:ind w:left="88" w:right="88"/>
            </w:pPr>
          </w:p>
          <w:p w14:paraId="18F7711D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7594CA4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7BB303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33671A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AB3A15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8412F8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invest resources into legal corporations (including companies or businesses) for a distinct purpose or intention</w:t>
                  </w:r>
                </w:p>
                <w:p w14:paraId="07C8BB8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ACF55C7" w14:textId="491B0647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French, P.A. (1979) </w:t>
                  </w:r>
                </w:p>
              </w:tc>
              <w:tc>
                <w:tcPr>
                  <w:tcW w:w="284" w:type="dxa"/>
                </w:tcPr>
                <w:p w14:paraId="3F1A996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A7C8DD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F57DA2D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57DDEE97" w14:textId="77777777" w:rsidR="00913CA3" w:rsidRPr="0080140D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80140D">
                    <w:rPr>
                      <w:b/>
                      <w:smallCaps/>
                      <w:noProof/>
                    </w:rPr>
                    <w:t>People</w:t>
                  </w:r>
                  <w:r w:rsidRPr="0080140D">
                    <w:rPr>
                      <w:b/>
                      <w:smallCaps/>
                    </w:rPr>
                    <w:t xml:space="preserve">  </w:t>
                  </w:r>
                  <w:r w:rsidRPr="0080140D">
                    <w:rPr>
                      <w:b/>
                      <w:smallCaps/>
                      <w:noProof/>
                    </w:rPr>
                    <w:t>Resources</w:t>
                  </w:r>
                  <w:proofErr w:type="gramEnd"/>
                  <w:r w:rsidRPr="0080140D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78170DD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77ADC08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80140D">
                    <w:rPr>
                      <w:b/>
                      <w:smallCaps/>
                      <w:noProof/>
                    </w:rPr>
                    <w:t>Business</w:t>
                  </w:r>
                  <w:r w:rsidRPr="0080140D">
                    <w:rPr>
                      <w:b/>
                      <w:smallCaps/>
                    </w:rPr>
                    <w:t xml:space="preserve">   </w:t>
                  </w:r>
                  <w:r w:rsidRPr="0080140D">
                    <w:rPr>
                      <w:b/>
                      <w:smallCaps/>
                      <w:noProof/>
                    </w:rPr>
                    <w:t>Law</w:t>
                  </w:r>
                  <w:r w:rsidRPr="0080140D">
                    <w:rPr>
                      <w:b/>
                      <w:smallCaps/>
                    </w:rPr>
                    <w:t xml:space="preserve"> </w:t>
                  </w:r>
                  <w:r w:rsidRPr="0080140D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</w:tr>
            <w:tr w:rsidR="00913CA3" w14:paraId="7A50DFFF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859BDD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5D41A74" w14:textId="77777777" w:rsidR="00913CA3" w:rsidRPr="0080140D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5077C9A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7B43FD14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105a</w:t>
                  </w:r>
                </w:p>
              </w:tc>
            </w:tr>
          </w:tbl>
          <w:p w14:paraId="0BAE4408" w14:textId="77777777" w:rsidR="00913CA3" w:rsidRDefault="00913CA3" w:rsidP="00292576">
            <w:pPr>
              <w:spacing w:before="111"/>
              <w:ind w:left="88" w:right="88"/>
            </w:pPr>
          </w:p>
          <w:p w14:paraId="3774AD44" w14:textId="77777777" w:rsidR="00913CA3" w:rsidRDefault="00913CA3" w:rsidP="00292576">
            <w:pPr>
              <w:ind w:left="88" w:right="88"/>
            </w:pPr>
          </w:p>
        </w:tc>
      </w:tr>
      <w:tr w:rsidR="00913CA3" w14:paraId="3A8F54C4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6119838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CCA5A4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9F5C29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437C7B2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AF4B627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Actions of businesses impact a wide range of stakeholders</w:t>
                  </w:r>
                </w:p>
                <w:p w14:paraId="48FCE2BD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8934E2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629A0F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2CE4E48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C0990C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36042CF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93EA1B4" w14:textId="499CD3B5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Stakeholder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320483CD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F9DFC7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AEB590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1C3BF7B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3D95AC6C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106a</w:t>
                  </w:r>
                </w:p>
              </w:tc>
            </w:tr>
          </w:tbl>
          <w:p w14:paraId="72411DC5" w14:textId="77777777" w:rsidR="00913CA3" w:rsidRDefault="00913CA3" w:rsidP="00292576">
            <w:pPr>
              <w:spacing w:before="111"/>
              <w:ind w:left="88" w:right="88"/>
            </w:pPr>
          </w:p>
          <w:p w14:paraId="472007A7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8B3BF45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2D2598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AC14AF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464AA2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4E1B47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invest resources in a business to produce a good or service</w:t>
                  </w:r>
                </w:p>
                <w:p w14:paraId="71D57945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59A3AD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8CF030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C9F2CCF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2BD757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Peo</w:t>
                  </w:r>
                  <w:r w:rsidRPr="00411ADB">
                    <w:rPr>
                      <w:b/>
                      <w:smallCaps/>
                      <w:noProof/>
                    </w:rPr>
                    <w:t>ple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950F17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14C066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5000670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186D74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CFE323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EDA0769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D5AF1ED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107a</w:t>
                  </w:r>
                </w:p>
              </w:tc>
            </w:tr>
          </w:tbl>
          <w:p w14:paraId="6D03BB65" w14:textId="77777777" w:rsidR="00913CA3" w:rsidRDefault="00913CA3" w:rsidP="00292576">
            <w:pPr>
              <w:spacing w:before="111"/>
              <w:ind w:left="88" w:right="88"/>
            </w:pPr>
          </w:p>
          <w:p w14:paraId="4339012F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7859658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CEF4CB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35E6D1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88AA00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929321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have moral responsibilities as rational individuals capable of self-control</w:t>
                  </w:r>
                </w:p>
                <w:p w14:paraId="1C743DA8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26E159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443E5D1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0E26ECE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AE56BC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People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5E64D23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CE24E4B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6876D6C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9C1D3B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BE2F4B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CD2A19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78CFB0A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108a</w:t>
                  </w:r>
                </w:p>
              </w:tc>
            </w:tr>
          </w:tbl>
          <w:p w14:paraId="747DAA50" w14:textId="77777777" w:rsidR="00913CA3" w:rsidRDefault="00913CA3" w:rsidP="00292576">
            <w:pPr>
              <w:spacing w:before="111"/>
              <w:ind w:left="88" w:right="88"/>
            </w:pPr>
          </w:p>
          <w:p w14:paraId="13FBB65A" w14:textId="77777777" w:rsidR="00913CA3" w:rsidRDefault="00913CA3" w:rsidP="00292576">
            <w:pPr>
              <w:ind w:left="88" w:right="88"/>
            </w:pPr>
          </w:p>
        </w:tc>
      </w:tr>
    </w:tbl>
    <w:p w14:paraId="27B3B447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2F746126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C66624A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3417CFCD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08BB44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A90DD17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27EA383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and businesses have obligations to specific vulnerable others</w:t>
                  </w:r>
                </w:p>
                <w:p w14:paraId="4F537822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0349C4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D5B235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39DF5867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ED5B3DB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Individual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  <w:tc>
                <w:tcPr>
                  <w:tcW w:w="1984" w:type="dxa"/>
                  <w:vMerge/>
                </w:tcPr>
                <w:p w14:paraId="6761C5E0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CF1232E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3B01A9EF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484F4634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4450A1D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7A1D07B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65C7BF45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109a</w:t>
                  </w:r>
                </w:p>
              </w:tc>
            </w:tr>
          </w:tbl>
          <w:p w14:paraId="49E116EE" w14:textId="77777777" w:rsidR="00913CA3" w:rsidRDefault="00913CA3" w:rsidP="00292576">
            <w:pPr>
              <w:spacing w:before="111"/>
              <w:ind w:left="88" w:right="88"/>
            </w:pPr>
          </w:p>
          <w:p w14:paraId="5B3991E2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E6944A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A9E7AB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CD7BD97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B911948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883A750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Environmental stakeholders need businesses to limt damage by pollution through wastes</w:t>
                  </w:r>
                </w:p>
                <w:p w14:paraId="7DB67ED3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D2C71E4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D1A20C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3162AF6A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677C390C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Bus</w:t>
                  </w:r>
                  <w:r w:rsidRPr="00411ADB">
                    <w:rPr>
                      <w:b/>
                      <w:smallCaps/>
                      <w:noProof/>
                    </w:rPr>
                    <w:t>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</w:p>
              </w:tc>
              <w:tc>
                <w:tcPr>
                  <w:tcW w:w="1984" w:type="dxa"/>
                  <w:vMerge/>
                </w:tcPr>
                <w:p w14:paraId="23A574E7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D8278D8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Waste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Environment</w:t>
                  </w:r>
                </w:p>
              </w:tc>
            </w:tr>
            <w:tr w:rsidR="00913CA3" w14:paraId="2428F616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1F05125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B65D7E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D187C21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6F5ED547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110a</w:t>
                  </w:r>
                </w:p>
              </w:tc>
            </w:tr>
          </w:tbl>
          <w:p w14:paraId="5275760B" w14:textId="77777777" w:rsidR="00913CA3" w:rsidRDefault="00913CA3" w:rsidP="00292576">
            <w:pPr>
              <w:spacing w:before="111"/>
              <w:ind w:left="88" w:right="88"/>
            </w:pPr>
          </w:p>
          <w:p w14:paraId="7F3E6BD8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3C9D44D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8BC343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72C918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3D7B69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583C04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Meeting unnecessary costs is an inefficient waste of businesses' resources</w:t>
                  </w:r>
                </w:p>
                <w:p w14:paraId="7A752BD3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7C1F466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6DC7D9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22DAE83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50E289C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Cost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1DCB8DA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505FFA9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Waste</w:t>
                  </w:r>
                </w:p>
              </w:tc>
            </w:tr>
            <w:tr w:rsidR="00913CA3" w14:paraId="37BDF066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D8CD9A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F87352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1103188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6548DFC8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111a</w:t>
                  </w:r>
                </w:p>
              </w:tc>
            </w:tr>
          </w:tbl>
          <w:p w14:paraId="0CBC37D9" w14:textId="77777777" w:rsidR="00913CA3" w:rsidRDefault="00913CA3" w:rsidP="00292576">
            <w:pPr>
              <w:spacing w:before="111"/>
              <w:ind w:left="88" w:right="88"/>
            </w:pPr>
          </w:p>
          <w:p w14:paraId="2BB73B8D" w14:textId="77777777" w:rsidR="00913CA3" w:rsidRDefault="00913CA3" w:rsidP="00292576">
            <w:pPr>
              <w:ind w:left="88" w:right="88"/>
            </w:pPr>
          </w:p>
        </w:tc>
      </w:tr>
      <w:tr w:rsidR="00913CA3" w14:paraId="7D3C48FA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C20268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EBFA8E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9BE6A7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90685C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A4738D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Governments have responsibilities to enforce laws and regulations</w:t>
                  </w:r>
                </w:p>
                <w:p w14:paraId="495CCBF3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809116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EEE6E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0975D71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87391E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</w:p>
              </w:tc>
              <w:tc>
                <w:tcPr>
                  <w:tcW w:w="1984" w:type="dxa"/>
                  <w:vMerge/>
                </w:tcPr>
                <w:p w14:paraId="04B19BB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CB0AADB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Regulators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7221795C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9E86F4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501A54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B2D5368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04E57761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112a</w:t>
                  </w:r>
                </w:p>
              </w:tc>
            </w:tr>
          </w:tbl>
          <w:p w14:paraId="0939B650" w14:textId="77777777" w:rsidR="00913CA3" w:rsidRDefault="00913CA3" w:rsidP="00292576">
            <w:pPr>
              <w:spacing w:before="111"/>
              <w:ind w:left="88" w:right="88"/>
            </w:pPr>
          </w:p>
          <w:p w14:paraId="0613C028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511C008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EBF6EA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1042E3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86DED5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C37EC8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Taxation provides funds for government to act in the common good</w:t>
                  </w:r>
                </w:p>
                <w:p w14:paraId="287954BA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1B4361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98B037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DEDC85E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500C2C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Taxation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93D3E43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D8A4E62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Taxation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</w:p>
              </w:tc>
            </w:tr>
            <w:tr w:rsidR="00913CA3" w14:paraId="55B6B753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62C6B8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12703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0B5626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798DF32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113a</w:t>
                  </w:r>
                </w:p>
              </w:tc>
            </w:tr>
          </w:tbl>
          <w:p w14:paraId="5DA3CAFC" w14:textId="77777777" w:rsidR="00913CA3" w:rsidRDefault="00913CA3" w:rsidP="00292576">
            <w:pPr>
              <w:spacing w:before="111"/>
              <w:ind w:left="88" w:right="88"/>
            </w:pPr>
          </w:p>
          <w:p w14:paraId="6FAF0B99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535885CC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95CD58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97994D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850817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3832E8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The actions and attitudes of controlling officers in a business are, legally, those of the business</w:t>
                  </w:r>
                </w:p>
                <w:p w14:paraId="1A9E01B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AB37955" w14:textId="2CCC9AD9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Card, Cross &amp; Jones (1995) Criminal Law, cited in Moore , G. (1999) </w:t>
                  </w:r>
                </w:p>
              </w:tc>
              <w:tc>
                <w:tcPr>
                  <w:tcW w:w="284" w:type="dxa"/>
                </w:tcPr>
                <w:p w14:paraId="124274C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A874B1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DA27DF4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611D82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</w:p>
              </w:tc>
              <w:tc>
                <w:tcPr>
                  <w:tcW w:w="1984" w:type="dxa"/>
                  <w:vMerge/>
                </w:tcPr>
                <w:p w14:paraId="759DF90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86674FA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</w:tr>
            <w:tr w:rsidR="00913CA3" w14:paraId="4E1AE3C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DC6B90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BB5350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1BF641F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2670BD4C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114a</w:t>
                  </w:r>
                </w:p>
              </w:tc>
            </w:tr>
          </w:tbl>
          <w:p w14:paraId="78A0371B" w14:textId="77777777" w:rsidR="00913CA3" w:rsidRDefault="00913CA3" w:rsidP="00292576">
            <w:pPr>
              <w:spacing w:before="111"/>
              <w:ind w:left="88" w:right="88"/>
            </w:pPr>
          </w:p>
          <w:p w14:paraId="356EF867" w14:textId="77777777" w:rsidR="00913CA3" w:rsidRDefault="00913CA3" w:rsidP="00292576">
            <w:pPr>
              <w:ind w:left="88" w:right="88"/>
            </w:pPr>
          </w:p>
        </w:tc>
      </w:tr>
      <w:tr w:rsidR="00913CA3" w14:paraId="51D2CC47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39F91B7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CC89C8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72A9F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92CEFF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BFD83C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Codes of law hold both individuals and businesses responsible for criminal actions</w:t>
                  </w:r>
                </w:p>
                <w:p w14:paraId="67B669D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C06A462" w14:textId="405D547E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Moore , G. (1999) </w:t>
                  </w:r>
                </w:p>
              </w:tc>
              <w:tc>
                <w:tcPr>
                  <w:tcW w:w="284" w:type="dxa"/>
                </w:tcPr>
                <w:p w14:paraId="05DD308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19C48B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7B71FBE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BA5FA8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  <w:tc>
                <w:tcPr>
                  <w:tcW w:w="1984" w:type="dxa"/>
                  <w:vMerge/>
                </w:tcPr>
                <w:p w14:paraId="7988560B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7E59D7C2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3E154203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2749960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D0CD0B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FAF342C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7F717152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115a</w:t>
                  </w:r>
                </w:p>
              </w:tc>
            </w:tr>
          </w:tbl>
          <w:p w14:paraId="5092443B" w14:textId="77777777" w:rsidR="00913CA3" w:rsidRDefault="00913CA3" w:rsidP="00292576">
            <w:pPr>
              <w:spacing w:before="111"/>
              <w:ind w:left="88" w:right="88"/>
            </w:pPr>
          </w:p>
          <w:p w14:paraId="16506ECB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812262E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6B70FA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7E146F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86BAFB7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640FEB5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Persons, including shareholders, may donate profits to community charity or environmental causes</w:t>
                  </w:r>
                </w:p>
                <w:p w14:paraId="16785014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0A4DF7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01CB32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2E5E7F5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B4F76F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Shareholders</w:t>
                  </w:r>
                </w:p>
              </w:tc>
              <w:tc>
                <w:tcPr>
                  <w:tcW w:w="1984" w:type="dxa"/>
                  <w:vMerge/>
                </w:tcPr>
                <w:p w14:paraId="0293F425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109E013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</w:p>
              </w:tc>
            </w:tr>
            <w:tr w:rsidR="00913CA3" w14:paraId="33FC502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900958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675996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88A451B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3B89E3FE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116a</w:t>
                  </w:r>
                </w:p>
              </w:tc>
            </w:tr>
          </w:tbl>
          <w:p w14:paraId="719CC46F" w14:textId="77777777" w:rsidR="00913CA3" w:rsidRDefault="00913CA3" w:rsidP="00292576">
            <w:pPr>
              <w:spacing w:before="111"/>
              <w:ind w:left="88" w:right="88"/>
            </w:pPr>
          </w:p>
          <w:p w14:paraId="2628BA5B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534E800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381FB6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C9700D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80881E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96BC16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have obligations to maintain cashflow while meeting their debts to avoid unnecessary costs</w:t>
                  </w:r>
                </w:p>
                <w:p w14:paraId="75E64688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E2CB44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40C34B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7249BEA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591A36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3F371FC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0CB0250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Cost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4B5A2A42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27E4C9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24CAB2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24F95EA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72373787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117a</w:t>
                  </w:r>
                </w:p>
              </w:tc>
            </w:tr>
          </w:tbl>
          <w:p w14:paraId="5D13F553" w14:textId="77777777" w:rsidR="00913CA3" w:rsidRDefault="00913CA3" w:rsidP="00292576">
            <w:pPr>
              <w:spacing w:before="111"/>
              <w:ind w:left="88" w:right="88"/>
            </w:pPr>
          </w:p>
          <w:p w14:paraId="61B758B4" w14:textId="77777777" w:rsidR="00913CA3" w:rsidRDefault="00913CA3" w:rsidP="00292576">
            <w:pPr>
              <w:ind w:left="88" w:right="88"/>
            </w:pPr>
          </w:p>
        </w:tc>
      </w:tr>
    </w:tbl>
    <w:p w14:paraId="1EF3A64C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7E7EFB19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9CB3107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043F77A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1DEAE98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6DCBE09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D731750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Some businesses may encourage individuals in socially responsible behaviour; e.g. volunteering, or healthy or sustainable lifestyles</w:t>
                  </w:r>
                </w:p>
                <w:p w14:paraId="4352532B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84D833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0B0CD92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59D94F5E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324D554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</w:p>
              </w:tc>
              <w:tc>
                <w:tcPr>
                  <w:tcW w:w="1984" w:type="dxa"/>
                  <w:vMerge/>
                </w:tcPr>
                <w:p w14:paraId="3718ADB1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8CC1F4B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P</w:t>
                  </w:r>
                  <w:r w:rsidRPr="00411ADB">
                    <w:rPr>
                      <w:b/>
                      <w:smallCaps/>
                      <w:noProof/>
                    </w:rPr>
                    <w:t>ractice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Character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</w:p>
              </w:tc>
            </w:tr>
            <w:tr w:rsidR="00913CA3" w14:paraId="0B48EFF8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00C6C229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4135FC8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564E6109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17ED725C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118a</w:t>
                  </w:r>
                </w:p>
              </w:tc>
            </w:tr>
          </w:tbl>
          <w:p w14:paraId="082AA795" w14:textId="77777777" w:rsidR="00913CA3" w:rsidRDefault="00913CA3" w:rsidP="00292576">
            <w:pPr>
              <w:spacing w:before="111"/>
              <w:ind w:left="88" w:right="88"/>
            </w:pPr>
          </w:p>
          <w:p w14:paraId="676BB23A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8D1CCCF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9A156A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D85261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68143F9D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BD94765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 scandals or poor practices which promote harm become targets of legal regulation by governments</w:t>
                  </w:r>
                </w:p>
                <w:p w14:paraId="0994D3F9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D94A8B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B18286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3FF664F4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3AAE430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Tr</w:t>
                  </w:r>
                  <w:r w:rsidRPr="00411ADB">
                    <w:rPr>
                      <w:b/>
                      <w:smallCaps/>
                      <w:noProof/>
                    </w:rPr>
                    <w:t>end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</w:p>
              </w:tc>
              <w:tc>
                <w:tcPr>
                  <w:tcW w:w="1984" w:type="dxa"/>
                  <w:vMerge/>
                </w:tcPr>
                <w:p w14:paraId="1E00C7C0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EFBE113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</w:p>
              </w:tc>
            </w:tr>
            <w:tr w:rsidR="00913CA3" w14:paraId="062F4D6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A8BB05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BF7FECD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3F6BD1D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6BC1D5AD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119a</w:t>
                  </w:r>
                </w:p>
              </w:tc>
            </w:tr>
          </w:tbl>
          <w:p w14:paraId="5FB83BB5" w14:textId="77777777" w:rsidR="00913CA3" w:rsidRDefault="00913CA3" w:rsidP="00292576">
            <w:pPr>
              <w:spacing w:before="111"/>
              <w:ind w:left="88" w:right="88"/>
            </w:pPr>
          </w:p>
          <w:p w14:paraId="39D774CF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827692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9A8EBD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06B506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FF8179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BAEFBF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Goods or services useful to many individuals produce aggregate benefits; pleasure, happiness or advantage</w:t>
                  </w:r>
                </w:p>
                <w:p w14:paraId="63040EF9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DBF547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017B27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407F937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AF923A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Good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32D8AF0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3DBE9932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B89B4A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0F09BF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99BCBD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8E7B5AC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C3154A9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120a</w:t>
                  </w:r>
                </w:p>
              </w:tc>
            </w:tr>
          </w:tbl>
          <w:p w14:paraId="1CE55686" w14:textId="77777777" w:rsidR="00913CA3" w:rsidRDefault="00913CA3" w:rsidP="00292576">
            <w:pPr>
              <w:spacing w:before="111"/>
              <w:ind w:left="88" w:right="88"/>
            </w:pPr>
          </w:p>
          <w:p w14:paraId="253507F5" w14:textId="77777777" w:rsidR="00913CA3" w:rsidRDefault="00913CA3" w:rsidP="00292576">
            <w:pPr>
              <w:ind w:left="88" w:right="88"/>
            </w:pPr>
          </w:p>
        </w:tc>
      </w:tr>
      <w:tr w:rsidR="00913CA3" w14:paraId="11C381BC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61218C5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873D7A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F251F5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E2F7E1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F04B7A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Marketable goods support the production of value for a range of stakeholders who mutually benefit</w:t>
                  </w:r>
                </w:p>
                <w:p w14:paraId="03077611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049143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E9931A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3C3BA44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F4D469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Mar</w:t>
                  </w:r>
                  <w:r w:rsidRPr="00411ADB">
                    <w:rPr>
                      <w:b/>
                      <w:smallCaps/>
                      <w:noProof/>
                    </w:rPr>
                    <w:t>ket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429AB10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3872C85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2261D84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6CD954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7E47EB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3DDF5B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15275E85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121a</w:t>
                  </w:r>
                </w:p>
              </w:tc>
            </w:tr>
          </w:tbl>
          <w:p w14:paraId="1EB2EBF8" w14:textId="77777777" w:rsidR="00913CA3" w:rsidRDefault="00913CA3" w:rsidP="00292576">
            <w:pPr>
              <w:spacing w:before="111"/>
              <w:ind w:left="88" w:right="88"/>
            </w:pPr>
          </w:p>
          <w:p w14:paraId="51134A35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D72AE5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C12A72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2A42D9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F767F6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0037CE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Waste from inefficient business practice is damaging to shareholders and the market</w:t>
                  </w:r>
                </w:p>
                <w:p w14:paraId="30DC3B08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BD17ED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EFAFAC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1401E87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397B6C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Waste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</w:p>
              </w:tc>
              <w:tc>
                <w:tcPr>
                  <w:tcW w:w="1984" w:type="dxa"/>
                  <w:vMerge/>
                </w:tcPr>
                <w:p w14:paraId="5E4C6C93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34EE33A5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Shareholders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</w:p>
              </w:tc>
            </w:tr>
            <w:tr w:rsidR="00913CA3" w14:paraId="2948B18F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03DFF5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1E7EA7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919ABA4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68DAB46D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122a</w:t>
                  </w:r>
                </w:p>
              </w:tc>
            </w:tr>
          </w:tbl>
          <w:p w14:paraId="64D08D5E" w14:textId="77777777" w:rsidR="00913CA3" w:rsidRDefault="00913CA3" w:rsidP="00292576">
            <w:pPr>
              <w:spacing w:before="111"/>
              <w:ind w:left="88" w:right="88"/>
            </w:pPr>
          </w:p>
          <w:p w14:paraId="2FCC47DC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880A414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AED8E4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678EF7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887C415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90160AF" w14:textId="158346F1" w:rsidR="00913CA3" w:rsidRDefault="00913CA3" w:rsidP="00913CA3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are better-informed than governments regarding the resources required to produce goods and prevent harms</w:t>
                  </w:r>
                </w:p>
                <w:p w14:paraId="34E6D897" w14:textId="34FE294D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Berkey, B. (2021). </w:t>
                  </w:r>
                </w:p>
              </w:tc>
              <w:tc>
                <w:tcPr>
                  <w:tcW w:w="284" w:type="dxa"/>
                </w:tcPr>
                <w:p w14:paraId="170FE97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87CD83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D1408A2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A23802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</w:t>
                  </w:r>
                  <w:r w:rsidRPr="00411ADB">
                    <w:rPr>
                      <w:b/>
                      <w:smallCaps/>
                      <w:noProof/>
                    </w:rPr>
                    <w:t>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  <w:tc>
                <w:tcPr>
                  <w:tcW w:w="1984" w:type="dxa"/>
                  <w:vMerge/>
                </w:tcPr>
                <w:p w14:paraId="0EF795A3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B34364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</w:p>
              </w:tc>
            </w:tr>
            <w:tr w:rsidR="00913CA3" w14:paraId="11F02B0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49BEE7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D182D3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38C471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77910816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123a</w:t>
                  </w:r>
                </w:p>
              </w:tc>
            </w:tr>
          </w:tbl>
          <w:p w14:paraId="45B083B0" w14:textId="77777777" w:rsidR="00913CA3" w:rsidRDefault="00913CA3" w:rsidP="00292576">
            <w:pPr>
              <w:spacing w:before="111"/>
              <w:ind w:left="88" w:right="88"/>
            </w:pPr>
          </w:p>
          <w:p w14:paraId="1FB8DB58" w14:textId="77777777" w:rsidR="00913CA3" w:rsidRDefault="00913CA3" w:rsidP="00292576">
            <w:pPr>
              <w:ind w:left="88" w:right="88"/>
            </w:pPr>
          </w:p>
        </w:tc>
      </w:tr>
      <w:tr w:rsidR="00913CA3" w14:paraId="2E929BE6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42F0CE1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454B6B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0F1F41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D2D713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35C3B0B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Taxation laws redistribute wealth and reduce social inequalities</w:t>
                  </w:r>
                </w:p>
                <w:p w14:paraId="4451F175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6A8F4E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AC78B1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4CDC379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C0DD76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Taxation</w:t>
                  </w:r>
                </w:p>
              </w:tc>
              <w:tc>
                <w:tcPr>
                  <w:tcW w:w="1984" w:type="dxa"/>
                  <w:vMerge/>
                </w:tcPr>
                <w:p w14:paraId="5A0D3EB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92BEA71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Taxation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2C4C5A59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4D0CB4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9143AB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81D4DFB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2745654F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124a</w:t>
                  </w:r>
                </w:p>
              </w:tc>
            </w:tr>
          </w:tbl>
          <w:p w14:paraId="0832C939" w14:textId="77777777" w:rsidR="00913CA3" w:rsidRDefault="00913CA3" w:rsidP="00292576">
            <w:pPr>
              <w:spacing w:before="111"/>
              <w:ind w:left="88" w:right="88"/>
            </w:pPr>
          </w:p>
          <w:p w14:paraId="1F5E4EB9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4430420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FFEDFD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FDDB2F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72682D2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B757FD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have greater powers to cause harm than individuals</w:t>
                  </w:r>
                </w:p>
                <w:p w14:paraId="35B634DF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A1719B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3425EF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6C298655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A020EE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C026E2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44813B9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</w:p>
              </w:tc>
            </w:tr>
            <w:tr w:rsidR="00913CA3" w14:paraId="5DA63F2D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0135AD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190128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1F231ED5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16292C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125a</w:t>
                  </w:r>
                </w:p>
              </w:tc>
            </w:tr>
          </w:tbl>
          <w:p w14:paraId="4DD27B7C" w14:textId="77777777" w:rsidR="00913CA3" w:rsidRDefault="00913CA3" w:rsidP="00292576">
            <w:pPr>
              <w:spacing w:before="111"/>
              <w:ind w:left="88" w:right="88"/>
            </w:pPr>
          </w:p>
          <w:p w14:paraId="1ED83198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E02481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6F35D1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148645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13E8E5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7E84C12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take actions as a group of people, working together as a single legal and moral agent</w:t>
                  </w:r>
                </w:p>
                <w:p w14:paraId="75BB10B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47C8BC7" w14:textId="535C50E3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Moore , G. (1999) </w:t>
                  </w:r>
                </w:p>
              </w:tc>
              <w:tc>
                <w:tcPr>
                  <w:tcW w:w="284" w:type="dxa"/>
                </w:tcPr>
                <w:p w14:paraId="590B28B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C268D2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F07D9A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8939CC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In</w:t>
                  </w:r>
                  <w:r w:rsidRPr="00411ADB">
                    <w:rPr>
                      <w:b/>
                      <w:smallCaps/>
                      <w:noProof/>
                    </w:rPr>
                    <w:t>dividual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</w:p>
              </w:tc>
              <w:tc>
                <w:tcPr>
                  <w:tcW w:w="1984" w:type="dxa"/>
                  <w:vMerge/>
                </w:tcPr>
                <w:p w14:paraId="21F247A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6B37E79" w14:textId="20729668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6D910ADA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B3497A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BAADB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14AB051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7FEE21B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126a</w:t>
                  </w:r>
                </w:p>
              </w:tc>
            </w:tr>
          </w:tbl>
          <w:p w14:paraId="705A3A37" w14:textId="77777777" w:rsidR="00913CA3" w:rsidRDefault="00913CA3" w:rsidP="00292576">
            <w:pPr>
              <w:spacing w:before="111"/>
              <w:ind w:left="88" w:right="88"/>
            </w:pPr>
          </w:p>
          <w:p w14:paraId="507834E9" w14:textId="77777777" w:rsidR="00913CA3" w:rsidRDefault="00913CA3" w:rsidP="00292576">
            <w:pPr>
              <w:ind w:left="88" w:right="88"/>
            </w:pPr>
          </w:p>
        </w:tc>
      </w:tr>
    </w:tbl>
    <w:p w14:paraId="49738472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7BEF74A3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DDA095B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6FACE499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6CAC3F5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BCC69F1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C091785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Vulnerable stakeholders have little power over company actions but can directly be affected by the prusuit of their purposes</w:t>
                  </w:r>
                </w:p>
                <w:p w14:paraId="73D82267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5ACC87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0948C6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1AE7A675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0A5B0AB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Vulnerab</w:t>
                  </w:r>
                  <w:r w:rsidRPr="00411ADB">
                    <w:rPr>
                      <w:b/>
                      <w:smallCaps/>
                      <w:noProof/>
                    </w:rPr>
                    <w:t>le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</w:p>
              </w:tc>
              <w:tc>
                <w:tcPr>
                  <w:tcW w:w="1984" w:type="dxa"/>
                  <w:vMerge/>
                </w:tcPr>
                <w:p w14:paraId="0F7743FA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D77759B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</w:tr>
            <w:tr w:rsidR="00913CA3" w14:paraId="3EA7DF2E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43E9A6C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5AF023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55F407F6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0DE25371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127a</w:t>
                  </w:r>
                </w:p>
              </w:tc>
            </w:tr>
          </w:tbl>
          <w:p w14:paraId="4929CC57" w14:textId="77777777" w:rsidR="00913CA3" w:rsidRDefault="00913CA3" w:rsidP="00292576">
            <w:pPr>
              <w:spacing w:before="111"/>
              <w:ind w:left="88" w:right="88"/>
            </w:pPr>
          </w:p>
          <w:p w14:paraId="6390FD45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DDF92FC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C512DD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158488D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2E432F3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7835311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A business is made of a collection of individuals working together under the 'umbrella' of the company</w:t>
                  </w:r>
                </w:p>
                <w:p w14:paraId="64169541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168D5E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DE2B8FD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6C0A4846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516958E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</w:t>
                  </w:r>
                  <w:r w:rsidRPr="00411ADB">
                    <w:rPr>
                      <w:b/>
                      <w:smallCaps/>
                      <w:noProof/>
                    </w:rPr>
                    <w:t>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E74316B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A989EA1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Bu</w:t>
                  </w:r>
                  <w:r w:rsidRPr="00411ADB">
                    <w:rPr>
                      <w:b/>
                      <w:smallCaps/>
                      <w:noProof/>
                    </w:rPr>
                    <w:t>siness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9DF3E02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18391B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F796C0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0310C06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34A71BB8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128a</w:t>
                  </w:r>
                </w:p>
              </w:tc>
            </w:tr>
          </w:tbl>
          <w:p w14:paraId="545A963C" w14:textId="77777777" w:rsidR="00913CA3" w:rsidRDefault="00913CA3" w:rsidP="00292576">
            <w:pPr>
              <w:spacing w:before="111"/>
              <w:ind w:left="88" w:right="88"/>
            </w:pPr>
          </w:p>
          <w:p w14:paraId="32426EE3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6F9C0CF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9A4D44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371860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52ED41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08C511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People's most significant responsibilities are regulated by laws</w:t>
                  </w:r>
                </w:p>
                <w:p w14:paraId="02110462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61E1C93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DF123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67E8B2E7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66691C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People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</w:p>
              </w:tc>
              <w:tc>
                <w:tcPr>
                  <w:tcW w:w="1984" w:type="dxa"/>
                  <w:vMerge/>
                </w:tcPr>
                <w:p w14:paraId="27F34B32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3B989714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L</w:t>
                  </w:r>
                  <w:r w:rsidRPr="00411ADB">
                    <w:rPr>
                      <w:b/>
                      <w:smallCaps/>
                      <w:noProof/>
                    </w:rPr>
                    <w:t>aw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Regulation</w:t>
                  </w:r>
                </w:p>
              </w:tc>
            </w:tr>
            <w:tr w:rsidR="00913CA3" w14:paraId="33045780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524438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B4046D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BE9D4E3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4498BFD6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129a</w:t>
                  </w:r>
                </w:p>
              </w:tc>
            </w:tr>
          </w:tbl>
          <w:p w14:paraId="489D8C69" w14:textId="77777777" w:rsidR="00913CA3" w:rsidRDefault="00913CA3" w:rsidP="00292576">
            <w:pPr>
              <w:spacing w:before="111"/>
              <w:ind w:left="88" w:right="88"/>
            </w:pPr>
          </w:p>
          <w:p w14:paraId="5F2079D9" w14:textId="77777777" w:rsidR="00913CA3" w:rsidRDefault="00913CA3" w:rsidP="00292576">
            <w:pPr>
              <w:ind w:left="88" w:right="88"/>
            </w:pPr>
          </w:p>
        </w:tc>
      </w:tr>
      <w:tr w:rsidR="00913CA3" w14:paraId="68BDABAE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2144B28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C5A864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7DD3AF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6D2BD6E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5E0D042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Consumer stakeholders rely on business to provide good value goods and services</w:t>
                  </w:r>
                </w:p>
                <w:p w14:paraId="5CA25A8D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B78C69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4368446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32CE37A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F93F20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59B9E99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C430BEA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G</w:t>
                  </w:r>
                  <w:r w:rsidRPr="00411ADB">
                    <w:rPr>
                      <w:b/>
                      <w:smallCaps/>
                      <w:noProof/>
                    </w:rPr>
                    <w:t>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A3597DB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2C1FA68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543348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E43B39B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64E057E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130a</w:t>
                  </w:r>
                </w:p>
              </w:tc>
            </w:tr>
          </w:tbl>
          <w:p w14:paraId="450F614F" w14:textId="77777777" w:rsidR="00913CA3" w:rsidRDefault="00913CA3" w:rsidP="00292576">
            <w:pPr>
              <w:spacing w:before="111"/>
              <w:ind w:left="88" w:right="88"/>
            </w:pPr>
          </w:p>
          <w:p w14:paraId="7A14E8BD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467D9A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F31A11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DFD775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FD9620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193BEAD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Stakeholders are those whose ability to care for themselves or others is directly dependent on the activities or decisions of the business</w:t>
                  </w:r>
                </w:p>
                <w:p w14:paraId="2C06DBF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E31B33B" w14:textId="2EF04A3A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>Engster, D.</w:t>
                  </w:r>
                  <w:r>
                    <w:rPr>
                      <w:noProof/>
                      <w:sz w:val="18"/>
                      <w:szCs w:val="18"/>
                    </w:rPr>
                    <w:t>(2020)</w:t>
                  </w:r>
                </w:p>
              </w:tc>
              <w:tc>
                <w:tcPr>
                  <w:tcW w:w="284" w:type="dxa"/>
                </w:tcPr>
                <w:p w14:paraId="73B594C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818A46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E3D1DDF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F1604D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  <w:tc>
                <w:tcPr>
                  <w:tcW w:w="1984" w:type="dxa"/>
                  <w:vMerge/>
                </w:tcPr>
                <w:p w14:paraId="2AC524F2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8271427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Stake</w:t>
                  </w:r>
                  <w:r w:rsidRPr="00411ADB">
                    <w:rPr>
                      <w:b/>
                      <w:smallCaps/>
                      <w:noProof/>
                    </w:rPr>
                    <w:t>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</w:tr>
            <w:tr w:rsidR="00913CA3" w14:paraId="6C543715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9AFB79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5233C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63CC4582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2E9384A3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131a</w:t>
                  </w:r>
                </w:p>
              </w:tc>
            </w:tr>
          </w:tbl>
          <w:p w14:paraId="75D2009C" w14:textId="77777777" w:rsidR="00913CA3" w:rsidRDefault="00913CA3" w:rsidP="00292576">
            <w:pPr>
              <w:spacing w:before="111"/>
              <w:ind w:left="88" w:right="88"/>
            </w:pPr>
          </w:p>
          <w:p w14:paraId="146E54BD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758F2F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7B5981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C97DA5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89FC905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4EF8C0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control their use of resources and can reasonably anticipate the results of their actions</w:t>
                  </w:r>
                </w:p>
                <w:p w14:paraId="44DAA4E8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2F5280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20C926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4A7C88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A6E22D5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Resou</w:t>
                  </w:r>
                  <w:r w:rsidRPr="00411ADB">
                    <w:rPr>
                      <w:b/>
                      <w:smallCaps/>
                      <w:noProof/>
                    </w:rPr>
                    <w:t>rces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  <w:tc>
                <w:tcPr>
                  <w:tcW w:w="1984" w:type="dxa"/>
                  <w:vMerge/>
                </w:tcPr>
                <w:p w14:paraId="7E3B203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3D4ED756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</w:p>
              </w:tc>
            </w:tr>
            <w:tr w:rsidR="00913CA3" w14:paraId="1F9E0FE9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03C38A3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F99AD1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592B1D6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7BD2E18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132a</w:t>
                  </w:r>
                </w:p>
              </w:tc>
            </w:tr>
          </w:tbl>
          <w:p w14:paraId="0DD5122C" w14:textId="77777777" w:rsidR="00913CA3" w:rsidRDefault="00913CA3" w:rsidP="00292576">
            <w:pPr>
              <w:spacing w:before="111"/>
              <w:ind w:left="88" w:right="88"/>
            </w:pPr>
          </w:p>
          <w:p w14:paraId="4226E220" w14:textId="77777777" w:rsidR="00913CA3" w:rsidRDefault="00913CA3" w:rsidP="00292576">
            <w:pPr>
              <w:ind w:left="88" w:right="88"/>
            </w:pPr>
          </w:p>
        </w:tc>
      </w:tr>
      <w:tr w:rsidR="00913CA3" w14:paraId="1FAA4F78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D0B6F9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F702C0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D56892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BD93B6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7C8666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Waste from poor business practice may be deadly to vulnerable environmental stakeholders</w:t>
                  </w:r>
                </w:p>
                <w:p w14:paraId="5E0E9ADF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7158423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1F2073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2D749C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5AC3FC6B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Waste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Environment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</w:p>
              </w:tc>
              <w:tc>
                <w:tcPr>
                  <w:tcW w:w="1984" w:type="dxa"/>
                  <w:vMerge/>
                </w:tcPr>
                <w:p w14:paraId="2BB7808B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39CB2F03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Enviro</w:t>
                  </w:r>
                  <w:r w:rsidRPr="00411ADB">
                    <w:rPr>
                      <w:b/>
                      <w:smallCaps/>
                      <w:noProof/>
                    </w:rPr>
                    <w:t>nment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</w:p>
              </w:tc>
            </w:tr>
            <w:tr w:rsidR="00913CA3" w14:paraId="54B93008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835256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9E9251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50414F3B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74895CC7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133a</w:t>
                  </w:r>
                </w:p>
              </w:tc>
            </w:tr>
          </w:tbl>
          <w:p w14:paraId="5F7498EB" w14:textId="77777777" w:rsidR="00913CA3" w:rsidRDefault="00913CA3" w:rsidP="00292576">
            <w:pPr>
              <w:spacing w:before="111"/>
              <w:ind w:left="88" w:right="88"/>
            </w:pPr>
          </w:p>
          <w:p w14:paraId="171B4C6F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159F8B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D5008B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26BAF9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83B526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6D3FAA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Efficient and high quality goods and services that address a need of many people succeed in free markets</w:t>
                  </w:r>
                </w:p>
                <w:p w14:paraId="6D43A0F9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683552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766E48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B3FE011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3A67C7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6502873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D0B72C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</w:p>
              </w:tc>
            </w:tr>
            <w:tr w:rsidR="00913CA3" w14:paraId="14ADA336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C83AB7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256C6E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6198CB9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1D3851FA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134a</w:t>
                  </w:r>
                </w:p>
              </w:tc>
            </w:tr>
          </w:tbl>
          <w:p w14:paraId="645B1BB7" w14:textId="77777777" w:rsidR="00913CA3" w:rsidRDefault="00913CA3" w:rsidP="00292576">
            <w:pPr>
              <w:spacing w:before="111"/>
              <w:ind w:left="88" w:right="88"/>
            </w:pPr>
          </w:p>
          <w:p w14:paraId="1643382A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077C4FD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BCE605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7522B6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658647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813E73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Unethical behaviour by one individual or business can damage the reputation of others in the same market</w:t>
                  </w:r>
                </w:p>
                <w:p w14:paraId="0E9A716B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5FDC51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37E546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64D23922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DCCD6C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Trend</w:t>
                  </w:r>
                </w:p>
              </w:tc>
              <w:tc>
                <w:tcPr>
                  <w:tcW w:w="1984" w:type="dxa"/>
                  <w:vMerge/>
                </w:tcPr>
                <w:p w14:paraId="26588B5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DE5D2BC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</w:tr>
            <w:tr w:rsidR="00913CA3" w14:paraId="0BA150C9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FE6A81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ECB52E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5938F62F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794949CE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135a</w:t>
                  </w:r>
                </w:p>
              </w:tc>
            </w:tr>
          </w:tbl>
          <w:p w14:paraId="46A4E6B1" w14:textId="77777777" w:rsidR="00913CA3" w:rsidRDefault="00913CA3" w:rsidP="00292576">
            <w:pPr>
              <w:spacing w:before="111"/>
              <w:ind w:left="88" w:right="88"/>
            </w:pPr>
          </w:p>
          <w:p w14:paraId="3F32EC91" w14:textId="77777777" w:rsidR="00913CA3" w:rsidRDefault="00913CA3" w:rsidP="00292576">
            <w:pPr>
              <w:ind w:left="88" w:right="88"/>
            </w:pPr>
          </w:p>
        </w:tc>
      </w:tr>
    </w:tbl>
    <w:p w14:paraId="63B76B6F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52F4728A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AC29638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0EA16E0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2078B5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6795F4C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949C685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To compete and provide goods businesses often imitate common market practices or behaviours</w:t>
                  </w:r>
                </w:p>
                <w:p w14:paraId="6E51A2F9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CE60F4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0E6366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1AFA1030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660992AC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  <w:tc>
                <w:tcPr>
                  <w:tcW w:w="1984" w:type="dxa"/>
                  <w:vMerge/>
                </w:tcPr>
                <w:p w14:paraId="184CB065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117D959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Profit</w:t>
                  </w:r>
                  <w:r>
                    <w:rPr>
                      <w:b/>
                      <w:smallCaps/>
                    </w:rPr>
                    <w:t xml:space="preserve"> 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560A19">
                    <w:rPr>
                      <w:b/>
                      <w:smallCaps/>
                      <w:noProof/>
                    </w:rPr>
                    <w:t>Trend</w:t>
                  </w:r>
                  <w:r w:rsidRPr="00560A19">
                    <w:rPr>
                      <w:b/>
                      <w:smallCaps/>
                    </w:rPr>
                    <w:t xml:space="preserve"> </w:t>
                  </w:r>
                  <w:r w:rsidRPr="00560A19">
                    <w:rPr>
                      <w:b/>
                      <w:smallCaps/>
                      <w:noProof/>
                    </w:rPr>
                    <w:t>Market</w:t>
                  </w:r>
                </w:p>
              </w:tc>
            </w:tr>
            <w:tr w:rsidR="00913CA3" w14:paraId="353F79FD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064BC7A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436E65A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692FC344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6862E6DC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136a</w:t>
                  </w:r>
                </w:p>
              </w:tc>
            </w:tr>
          </w:tbl>
          <w:p w14:paraId="5F37A03F" w14:textId="77777777" w:rsidR="00913CA3" w:rsidRDefault="00913CA3" w:rsidP="00292576">
            <w:pPr>
              <w:spacing w:before="111"/>
              <w:ind w:left="88" w:right="88"/>
            </w:pPr>
          </w:p>
          <w:p w14:paraId="740B79B5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3131E2E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749196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A5F6532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48BA099A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40F3C01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transform themselves and their environment through virtuous practice to enhance the common good</w:t>
                  </w:r>
                </w:p>
                <w:p w14:paraId="777DAAC8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B0DB23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477BCA77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103D1FDC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F79BA94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</w:p>
              </w:tc>
              <w:tc>
                <w:tcPr>
                  <w:tcW w:w="1984" w:type="dxa"/>
                  <w:vMerge/>
                </w:tcPr>
                <w:p w14:paraId="3BF7A0F3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5E6544F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</w:p>
              </w:tc>
            </w:tr>
            <w:tr w:rsidR="00913CA3" w14:paraId="0A26CE9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3FC078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6B88567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FE29A55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3478785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137a</w:t>
                  </w:r>
                </w:p>
              </w:tc>
            </w:tr>
          </w:tbl>
          <w:p w14:paraId="0DD01F18" w14:textId="77777777" w:rsidR="00913CA3" w:rsidRDefault="00913CA3" w:rsidP="00292576">
            <w:pPr>
              <w:spacing w:before="111"/>
              <w:ind w:left="88" w:right="88"/>
            </w:pPr>
          </w:p>
          <w:p w14:paraId="0445A3F4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0959893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EAF7F0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DA878D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330DFE5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50A1D7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Governments have responsibilities to redistribute goods to remedy inequality</w:t>
                  </w:r>
                </w:p>
                <w:p w14:paraId="20197729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BFD2F6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B1004D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DABE479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60B004B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6F16FC42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FD87275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</w:p>
              </w:tc>
            </w:tr>
            <w:tr w:rsidR="00913CA3" w14:paraId="7BE8EA58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668B40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9CE26C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4B1DA9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361C6F5C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138a</w:t>
                  </w:r>
                </w:p>
              </w:tc>
            </w:tr>
          </w:tbl>
          <w:p w14:paraId="31732E93" w14:textId="77777777" w:rsidR="00913CA3" w:rsidRDefault="00913CA3" w:rsidP="00292576">
            <w:pPr>
              <w:spacing w:before="111"/>
              <w:ind w:left="88" w:right="88"/>
            </w:pPr>
          </w:p>
          <w:p w14:paraId="2ACE99F1" w14:textId="77777777" w:rsidR="00913CA3" w:rsidRDefault="00913CA3" w:rsidP="00292576">
            <w:pPr>
              <w:ind w:left="88" w:right="88"/>
            </w:pPr>
          </w:p>
        </w:tc>
      </w:tr>
      <w:tr w:rsidR="00913CA3" w14:paraId="3C792BBC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ABFA93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6DAF69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933E71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736039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E34EA0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are made of different groups of individuals but have control structures to act together rationally for a specialised purpose</w:t>
                  </w:r>
                </w:p>
                <w:p w14:paraId="7F033302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8C8C88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9C236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8A1AFCF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5CC1A52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221A8632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E9AEDCC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</w:tr>
            <w:tr w:rsidR="00913CA3" w14:paraId="705E8779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DE2660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171CFF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6454A5F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1B42E52C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139a</w:t>
                  </w:r>
                </w:p>
              </w:tc>
            </w:tr>
          </w:tbl>
          <w:p w14:paraId="75801986" w14:textId="77777777" w:rsidR="00913CA3" w:rsidRDefault="00913CA3" w:rsidP="00292576">
            <w:pPr>
              <w:spacing w:before="111"/>
              <w:ind w:left="88" w:right="88"/>
            </w:pPr>
          </w:p>
          <w:p w14:paraId="4E603186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E7D994D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5B58C7A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7F05A0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ABAFB9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2528E1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Successful businesses generate profits for shareholders and benefit society through goods and taxation</w:t>
                  </w:r>
                </w:p>
                <w:p w14:paraId="442312E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099FBDF" w14:textId="39C661B5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Friedman, M. 1970. </w:t>
                  </w:r>
                </w:p>
              </w:tc>
              <w:tc>
                <w:tcPr>
                  <w:tcW w:w="284" w:type="dxa"/>
                </w:tcPr>
                <w:p w14:paraId="7E60517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021DF3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210A8F5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36EE1A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Shareholders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7FD3DD3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7DD9A80B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Taxation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</w:p>
              </w:tc>
            </w:tr>
            <w:tr w:rsidR="00913CA3" w14:paraId="3B0F3A23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42E755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557E57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809F64C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013A77B6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140a</w:t>
                  </w:r>
                </w:p>
              </w:tc>
            </w:tr>
          </w:tbl>
          <w:p w14:paraId="52363352" w14:textId="77777777" w:rsidR="00913CA3" w:rsidRDefault="00913CA3" w:rsidP="00292576">
            <w:pPr>
              <w:spacing w:before="111"/>
              <w:ind w:left="88" w:right="88"/>
            </w:pPr>
          </w:p>
          <w:p w14:paraId="045BB798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B6EF67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D9EFDC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77AF15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28A8BD2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822EDF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Governments have responsibilities to create laws and regulations that prevent social and environmental damage</w:t>
                  </w:r>
                </w:p>
                <w:p w14:paraId="7F105EDE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2145CB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234B77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45F4028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AF13F5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Governments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560A19">
                    <w:rPr>
                      <w:b/>
                      <w:smallCaps/>
                      <w:noProof/>
                    </w:rPr>
                    <w:t>Environment</w:t>
                  </w:r>
                  <w:proofErr w:type="gramEnd"/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1416E05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CA9423F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Environment</w:t>
                  </w:r>
                </w:p>
              </w:tc>
            </w:tr>
            <w:tr w:rsidR="00913CA3" w14:paraId="60153BE8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252D0D2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C5D999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DD9C6D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66AEEF0A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141a</w:t>
                  </w:r>
                </w:p>
              </w:tc>
            </w:tr>
          </w:tbl>
          <w:p w14:paraId="29A814FD" w14:textId="77777777" w:rsidR="00913CA3" w:rsidRDefault="00913CA3" w:rsidP="00292576">
            <w:pPr>
              <w:spacing w:before="111"/>
              <w:ind w:left="88" w:right="88"/>
            </w:pPr>
          </w:p>
          <w:p w14:paraId="303A025B" w14:textId="77777777" w:rsidR="00913CA3" w:rsidRDefault="00913CA3" w:rsidP="00292576">
            <w:pPr>
              <w:ind w:left="88" w:right="88"/>
            </w:pPr>
          </w:p>
        </w:tc>
      </w:tr>
      <w:tr w:rsidR="00913CA3" w14:paraId="24FEEC73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E7C9B31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F8F9A8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326D3C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3964FE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883507E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have a duty to prevent forseeable harms to others</w:t>
                  </w:r>
                </w:p>
                <w:p w14:paraId="70B3BEDF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AAE6DB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0B302B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DE2E94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D5AB02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People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560A19">
                    <w:rPr>
                      <w:b/>
                      <w:smallCaps/>
                      <w:noProof/>
                    </w:rPr>
                    <w:t>C</w:t>
                  </w:r>
                  <w:r w:rsidRPr="00411ADB">
                    <w:rPr>
                      <w:b/>
                      <w:smallCaps/>
                      <w:noProof/>
                    </w:rPr>
                    <w:t>ontrol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  <w:tc>
                <w:tcPr>
                  <w:tcW w:w="1984" w:type="dxa"/>
                  <w:vMerge/>
                </w:tcPr>
                <w:p w14:paraId="6B24535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B9DC030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D45ABA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251B00D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7FAE6C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F7366F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942A876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142a</w:t>
                  </w:r>
                </w:p>
              </w:tc>
            </w:tr>
          </w:tbl>
          <w:p w14:paraId="24D812DF" w14:textId="77777777" w:rsidR="00913CA3" w:rsidRDefault="00913CA3" w:rsidP="00292576">
            <w:pPr>
              <w:spacing w:before="111"/>
              <w:ind w:left="88" w:right="88"/>
            </w:pPr>
          </w:p>
          <w:p w14:paraId="1058B4C7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55EE69E1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61BFFE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B33F61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43748F4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9AA204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Negative effects can be prevented or remediated through attentiveness to the needs of specific stakeholders</w:t>
                  </w:r>
                </w:p>
                <w:p w14:paraId="3EA49962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B9D25C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6BF5A0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18D606B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660CFA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  <w:tc>
                <w:tcPr>
                  <w:tcW w:w="1984" w:type="dxa"/>
                  <w:vMerge/>
                </w:tcPr>
                <w:p w14:paraId="3B0C121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91FBC73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1EF2DC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7B8BE2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56339A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6AA8907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FBA1CC9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143a</w:t>
                  </w:r>
                </w:p>
              </w:tc>
            </w:tr>
          </w:tbl>
          <w:p w14:paraId="4FBBEE34" w14:textId="77777777" w:rsidR="00913CA3" w:rsidRDefault="00913CA3" w:rsidP="00292576">
            <w:pPr>
              <w:spacing w:before="111"/>
              <w:ind w:left="88" w:right="88"/>
            </w:pPr>
          </w:p>
          <w:p w14:paraId="77AE2299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990BF69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E72330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E1C7FA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65A7AC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825960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often have a legal obligation to maintain and support employee wellbeing</w:t>
                  </w:r>
                </w:p>
                <w:p w14:paraId="44F8C9E1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7659FF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0B5CD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31CD002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510BF5D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Regulation</w:t>
                  </w:r>
                </w:p>
              </w:tc>
              <w:tc>
                <w:tcPr>
                  <w:tcW w:w="1984" w:type="dxa"/>
                  <w:vMerge/>
                </w:tcPr>
                <w:p w14:paraId="52E2F2A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783B753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1505476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364A2E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6CB8C3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9CF925E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3B2EFF4F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144a</w:t>
                  </w:r>
                </w:p>
              </w:tc>
            </w:tr>
          </w:tbl>
          <w:p w14:paraId="0690FBC2" w14:textId="77777777" w:rsidR="00913CA3" w:rsidRDefault="00913CA3" w:rsidP="00292576">
            <w:pPr>
              <w:spacing w:before="111"/>
              <w:ind w:left="88" w:right="88"/>
            </w:pPr>
          </w:p>
          <w:p w14:paraId="031703F1" w14:textId="77777777" w:rsidR="00913CA3" w:rsidRDefault="00913CA3" w:rsidP="00292576">
            <w:pPr>
              <w:ind w:left="88" w:right="88"/>
            </w:pPr>
          </w:p>
        </w:tc>
      </w:tr>
    </w:tbl>
    <w:p w14:paraId="62C1BE96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0B42C31C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5AA1B16D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3DB963EC" w14:textId="77777777" w:rsidR="00913CA3" w:rsidRPr="00411ADB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C3B3000" w14:textId="77777777" w:rsidR="00913CA3" w:rsidRPr="00411ADB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5AD2C9E" w14:textId="77777777" w:rsidR="00913CA3" w:rsidRPr="00411ADB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F958136" w14:textId="77777777" w:rsidR="00913CA3" w:rsidRPr="00411ADB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411ADB">
                    <w:rPr>
                      <w:noProof/>
                      <w:sz w:val="24"/>
                      <w:szCs w:val="24"/>
                    </w:rPr>
                    <w:t>All moral agents should respect the choices of other rational agents to act in their own duties and interests</w:t>
                  </w:r>
                </w:p>
                <w:p w14:paraId="558AF053" w14:textId="77777777" w:rsidR="00913CA3" w:rsidRPr="00411ADB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E3275CB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0DDDE3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166092AD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8208236" w14:textId="77777777" w:rsidR="00913CA3" w:rsidRPr="00411ADB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</w:p>
              </w:tc>
              <w:tc>
                <w:tcPr>
                  <w:tcW w:w="1984" w:type="dxa"/>
                  <w:vMerge/>
                </w:tcPr>
                <w:p w14:paraId="623007DD" w14:textId="77777777" w:rsidR="00913CA3" w:rsidRPr="00411ADB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7AA969A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Contr</w:t>
                  </w:r>
                  <w:r w:rsidRPr="00411ADB">
                    <w:rPr>
                      <w:b/>
                      <w:smallCaps/>
                      <w:noProof/>
                    </w:rPr>
                    <w:t>ol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</w:p>
              </w:tc>
            </w:tr>
            <w:tr w:rsidR="00913CA3" w14:paraId="76B9DE66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11E7AC9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FD43FF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CA5F7C4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561ECD61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145a</w:t>
                  </w:r>
                </w:p>
              </w:tc>
            </w:tr>
          </w:tbl>
          <w:p w14:paraId="5395D8ED" w14:textId="77777777" w:rsidR="00913CA3" w:rsidRDefault="00913CA3" w:rsidP="00292576">
            <w:pPr>
              <w:spacing w:before="111"/>
              <w:ind w:left="88" w:right="88"/>
            </w:pPr>
          </w:p>
          <w:p w14:paraId="36AFEF43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DE969C5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67ABE2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DDD855A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651CDD3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B51E281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Managers act as agents of owners, to direct businesses in their intersts; whether profit or purpose</w:t>
                  </w:r>
                </w:p>
                <w:p w14:paraId="0F6B5A50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47474D3" w14:textId="1797E8B0" w:rsidR="00913CA3" w:rsidRDefault="00913CA3" w:rsidP="00292576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Friedman, M. 1970. </w:t>
                  </w:r>
                </w:p>
              </w:tc>
              <w:tc>
                <w:tcPr>
                  <w:tcW w:w="284" w:type="dxa"/>
                </w:tcPr>
                <w:p w14:paraId="22B27A4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408BA8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2BD5A9F7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E8B8D66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Con</w:t>
                  </w:r>
                  <w:r w:rsidRPr="00411ADB">
                    <w:rPr>
                      <w:b/>
                      <w:smallCaps/>
                      <w:noProof/>
                    </w:rPr>
                    <w:t>trol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Shareholders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  <w:tc>
                <w:tcPr>
                  <w:tcW w:w="1984" w:type="dxa"/>
                  <w:vMerge/>
                </w:tcPr>
                <w:p w14:paraId="1ABC4BF0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4B9ED69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</w:p>
              </w:tc>
            </w:tr>
            <w:tr w:rsidR="00913CA3" w14:paraId="57348192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EE633E2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061461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EC988F0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249730B6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146a</w:t>
                  </w:r>
                </w:p>
              </w:tc>
            </w:tr>
          </w:tbl>
          <w:p w14:paraId="145B9482" w14:textId="77777777" w:rsidR="00913CA3" w:rsidRDefault="00913CA3" w:rsidP="00292576">
            <w:pPr>
              <w:spacing w:before="111"/>
              <w:ind w:left="88" w:right="88"/>
            </w:pPr>
          </w:p>
          <w:p w14:paraId="185D0A3C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C5B2329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45E4C7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0A7E1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390F8C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BA509AB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 produce goods from scarce resources</w:t>
                  </w:r>
                </w:p>
                <w:p w14:paraId="2570A616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6DA05FF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C8EC65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66A567C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5F60C0E5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Peop</w:t>
                  </w:r>
                  <w:r w:rsidRPr="00411ADB">
                    <w:rPr>
                      <w:b/>
                      <w:smallCaps/>
                      <w:noProof/>
                    </w:rPr>
                    <w:t>le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1DD50BB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12EAB32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11E7D994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884AB2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4A7351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6DAD5EB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2F169F3E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147a</w:t>
                  </w:r>
                </w:p>
              </w:tc>
            </w:tr>
          </w:tbl>
          <w:p w14:paraId="0692C442" w14:textId="77777777" w:rsidR="00913CA3" w:rsidRDefault="00913CA3" w:rsidP="00292576">
            <w:pPr>
              <w:spacing w:before="111"/>
              <w:ind w:left="88" w:right="88"/>
            </w:pPr>
          </w:p>
          <w:p w14:paraId="477FC203" w14:textId="77777777" w:rsidR="00913CA3" w:rsidRDefault="00913CA3" w:rsidP="00292576">
            <w:pPr>
              <w:ind w:left="88" w:right="88"/>
            </w:pPr>
          </w:p>
        </w:tc>
      </w:tr>
      <w:tr w:rsidR="00913CA3" w14:paraId="596E8796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E9104B9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B43D0B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3AB5B5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FDB13E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297913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Commercial stakeholders need businesses to maintain profitable relations</w:t>
                  </w:r>
                </w:p>
                <w:p w14:paraId="0BA9931E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37D8D9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2AE94D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E1406CA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C6F39D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Stakeholde</w:t>
                  </w:r>
                  <w:r w:rsidRPr="00411ADB">
                    <w:rPr>
                      <w:b/>
                      <w:smallCaps/>
                      <w:noProof/>
                    </w:rPr>
                    <w:t>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720ACC7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353BA05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75BF409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1555D5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2EA599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37B321E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83EA14F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148a</w:t>
                  </w:r>
                </w:p>
              </w:tc>
            </w:tr>
          </w:tbl>
          <w:p w14:paraId="451CF7F5" w14:textId="77777777" w:rsidR="00913CA3" w:rsidRDefault="00913CA3" w:rsidP="00292576">
            <w:pPr>
              <w:spacing w:before="111"/>
              <w:ind w:left="88" w:right="88"/>
            </w:pPr>
          </w:p>
          <w:p w14:paraId="03614075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5294600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4F282C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690B21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80CD80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FC741F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Individuals have moral responsibilities as human beings capable of rational decision-making and self-awareness</w:t>
                  </w:r>
                </w:p>
                <w:p w14:paraId="5A3A1231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0D8D8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A0461D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1856E96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B6F4063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4605D1A5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848878F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</w:p>
              </w:tc>
            </w:tr>
            <w:tr w:rsidR="00913CA3" w14:paraId="6A14E84D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6F0511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C6324E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28BE4C6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0BD44983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149a</w:t>
                  </w:r>
                </w:p>
              </w:tc>
            </w:tr>
          </w:tbl>
          <w:p w14:paraId="3F20B747" w14:textId="77777777" w:rsidR="00913CA3" w:rsidRDefault="00913CA3" w:rsidP="00292576">
            <w:pPr>
              <w:spacing w:before="111"/>
              <w:ind w:left="88" w:right="88"/>
            </w:pPr>
          </w:p>
          <w:p w14:paraId="6523E872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365CDD8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2D994C7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D1705A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741FAF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945C14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Persons working towards a shared purpose may act as a conglomorate entity with a distinct character</w:t>
                  </w:r>
                </w:p>
                <w:p w14:paraId="7413A730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101CEB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D63A96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4CD7A71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5396CEFA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People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5B8F422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1E9E39B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Character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7251AB3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9DEFF5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AF59E1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BBEC647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0C95741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150a</w:t>
                  </w:r>
                </w:p>
              </w:tc>
            </w:tr>
          </w:tbl>
          <w:p w14:paraId="157E26D0" w14:textId="77777777" w:rsidR="00913CA3" w:rsidRDefault="00913CA3" w:rsidP="00292576">
            <w:pPr>
              <w:spacing w:before="111"/>
              <w:ind w:left="88" w:right="88"/>
            </w:pPr>
          </w:p>
          <w:p w14:paraId="23A3AE9D" w14:textId="77777777" w:rsidR="00913CA3" w:rsidRDefault="00913CA3" w:rsidP="00292576">
            <w:pPr>
              <w:ind w:left="88" w:right="88"/>
            </w:pPr>
          </w:p>
        </w:tc>
      </w:tr>
      <w:tr w:rsidR="00913CA3" w14:paraId="012C3279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FDE3D1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0547B6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410010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505449D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6260AB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have a responsibility to meet social expectations of good conduct</w:t>
                  </w:r>
                </w:p>
                <w:p w14:paraId="1C74B8A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4DC0F9E" w14:textId="3F533FA9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>Elkington, J.</w:t>
                  </w:r>
                  <w:r>
                    <w:rPr>
                      <w:noProof/>
                      <w:sz w:val="18"/>
                      <w:szCs w:val="18"/>
                    </w:rPr>
                    <w:t>(1994)</w:t>
                  </w:r>
                </w:p>
              </w:tc>
              <w:tc>
                <w:tcPr>
                  <w:tcW w:w="284" w:type="dxa"/>
                </w:tcPr>
                <w:p w14:paraId="4950086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E5F0F6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BF6E565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BDAFD1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2B2D263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7E20D0CB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Trend</w:t>
                  </w:r>
                  <w:r>
                    <w:rPr>
                      <w:b/>
                      <w:smallCaps/>
                    </w:rPr>
                    <w:t xml:space="preserve"> 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</w:tr>
            <w:tr w:rsidR="00913CA3" w14:paraId="7138ACD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9CB320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34B045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FF18618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7FB22B6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151a</w:t>
                  </w:r>
                </w:p>
              </w:tc>
            </w:tr>
          </w:tbl>
          <w:p w14:paraId="264CAA60" w14:textId="77777777" w:rsidR="00913CA3" w:rsidRDefault="00913CA3" w:rsidP="00292576">
            <w:pPr>
              <w:spacing w:before="111"/>
              <w:ind w:left="88" w:right="88"/>
            </w:pPr>
          </w:p>
          <w:p w14:paraId="6630E3BD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6277934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C9DB2B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8DDBCE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DA5644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D03E622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A business' character includes the climate and ethical culture which provides support (or challenge) to individual practice of virtue</w:t>
                  </w:r>
                </w:p>
                <w:p w14:paraId="29A07BFF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CC1B0B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DA5367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1C1BC79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361910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Character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105FB9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D925488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5157523F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06855D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DB0B69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F59E199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46309880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152a</w:t>
                  </w:r>
                </w:p>
              </w:tc>
            </w:tr>
          </w:tbl>
          <w:p w14:paraId="1DFB1C5F" w14:textId="77777777" w:rsidR="00913CA3" w:rsidRDefault="00913CA3" w:rsidP="00292576">
            <w:pPr>
              <w:spacing w:before="111"/>
              <w:ind w:left="88" w:right="88"/>
            </w:pPr>
          </w:p>
          <w:p w14:paraId="457C280D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86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36"/>
              <w:gridCol w:w="2127"/>
              <w:gridCol w:w="236"/>
              <w:gridCol w:w="366"/>
              <w:gridCol w:w="47"/>
            </w:tblGrid>
            <w:tr w:rsidR="00913CA3" w14:paraId="6030CFC0" w14:textId="77777777" w:rsidTr="00913CA3">
              <w:trPr>
                <w:trHeight w:val="132"/>
              </w:trPr>
              <w:tc>
                <w:tcPr>
                  <w:tcW w:w="474" w:type="dxa"/>
                </w:tcPr>
                <w:p w14:paraId="471955C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36" w:type="dxa"/>
                </w:tcPr>
                <w:p w14:paraId="31FBE7E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127" w:type="dxa"/>
                  <w:vMerge w:val="restart"/>
                </w:tcPr>
                <w:p w14:paraId="27FCE03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B3165A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Corporate virtues include integrity, empathy, courage, warmth, zeal, and conscientiousness</w:t>
                  </w:r>
                </w:p>
                <w:p w14:paraId="2115BE2B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A2D2CD2" w14:textId="3D41191B" w:rsidR="00913CA3" w:rsidRDefault="00913CA3" w:rsidP="006164BE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  <w:sz w:val="18"/>
                      <w:szCs w:val="18"/>
                    </w:rPr>
                    <w:t>(</w:t>
                  </w:r>
                  <w:r w:rsidRPr="00081FA6">
                    <w:rPr>
                      <w:noProof/>
                      <w:sz w:val="18"/>
                      <w:szCs w:val="18"/>
                    </w:rPr>
                    <w:t>Chun 2005</w:t>
                  </w:r>
                  <w:r>
                    <w:rPr>
                      <w:noProof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236" w:type="dxa"/>
                </w:tcPr>
                <w:p w14:paraId="121D4CC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  <w:gridSpan w:val="2"/>
                </w:tcPr>
                <w:p w14:paraId="09175BF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BD9F6AF" w14:textId="77777777" w:rsidTr="00913CA3">
              <w:trPr>
                <w:gridAfter w:val="1"/>
                <w:wAfter w:w="47" w:type="dxa"/>
                <w:cantSplit/>
                <w:trHeight w:val="3554"/>
              </w:trPr>
              <w:tc>
                <w:tcPr>
                  <w:tcW w:w="710" w:type="dxa"/>
                  <w:gridSpan w:val="2"/>
                  <w:textDirection w:val="btLr"/>
                </w:tcPr>
                <w:p w14:paraId="4B9EE69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2127" w:type="dxa"/>
                  <w:vMerge/>
                </w:tcPr>
                <w:p w14:paraId="2A013A0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02" w:type="dxa"/>
                  <w:gridSpan w:val="2"/>
                  <w:textDirection w:val="btLr"/>
                </w:tcPr>
                <w:p w14:paraId="0C1AD13E" w14:textId="6700CA7A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Virtue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5BE13393" w14:textId="77777777" w:rsidTr="00913CA3">
              <w:trPr>
                <w:gridAfter w:val="1"/>
                <w:wAfter w:w="47" w:type="dxa"/>
                <w:trHeight w:val="552"/>
              </w:trPr>
              <w:tc>
                <w:tcPr>
                  <w:tcW w:w="474" w:type="dxa"/>
                </w:tcPr>
                <w:p w14:paraId="73D99C7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36" w:type="dxa"/>
                </w:tcPr>
                <w:p w14:paraId="7E5596F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127" w:type="dxa"/>
                  <w:shd w:val="clear" w:color="auto" w:fill="2F5496" w:themeFill="accent1" w:themeFillShade="BF"/>
                </w:tcPr>
                <w:p w14:paraId="348D720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02" w:type="dxa"/>
                  <w:gridSpan w:val="2"/>
                </w:tcPr>
                <w:p w14:paraId="315D1AFD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153a</w:t>
                  </w:r>
                </w:p>
              </w:tc>
            </w:tr>
          </w:tbl>
          <w:p w14:paraId="69847C2C" w14:textId="77777777" w:rsidR="00913CA3" w:rsidRDefault="00913CA3" w:rsidP="00292576">
            <w:pPr>
              <w:spacing w:before="111"/>
              <w:ind w:left="88" w:right="88"/>
            </w:pPr>
          </w:p>
          <w:p w14:paraId="1A9C81CC" w14:textId="77777777" w:rsidR="00913CA3" w:rsidRDefault="00913CA3" w:rsidP="00292576">
            <w:pPr>
              <w:ind w:left="88" w:right="88"/>
            </w:pPr>
          </w:p>
        </w:tc>
      </w:tr>
    </w:tbl>
    <w:p w14:paraId="17990AC0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177E8A95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2E9B2F7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653E2378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BE38F05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3F27B80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8789853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Persons can act on their moral responsibilities outside of business; by volunteering or political campaigning</w:t>
                  </w:r>
                </w:p>
                <w:p w14:paraId="15784BD2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3017C7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B10145B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7CADB9B5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A836147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People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  <w:tc>
                <w:tcPr>
                  <w:tcW w:w="1984" w:type="dxa"/>
                  <w:vMerge/>
                </w:tcPr>
                <w:p w14:paraId="1D37DFCD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3916A75" w14:textId="24649B1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Good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21DA94EA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2FBA3F3A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7187242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1FE40DD1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0AF2DB7A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154a</w:t>
                  </w:r>
                </w:p>
              </w:tc>
            </w:tr>
          </w:tbl>
          <w:p w14:paraId="598F9452" w14:textId="77777777" w:rsidR="00913CA3" w:rsidRDefault="00913CA3" w:rsidP="00292576">
            <w:pPr>
              <w:spacing w:before="111"/>
              <w:ind w:left="88" w:right="88"/>
            </w:pPr>
          </w:p>
          <w:p w14:paraId="7439FA48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E5D5AB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F439CF5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FE9462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3346C2F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D26F4C9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Many businesses recognise an inherent value in nature and take an environmental approach</w:t>
                  </w:r>
                </w:p>
                <w:p w14:paraId="2A896EDB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756E9BF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F63451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6E87137B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E6D1703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  <w:tc>
                <w:tcPr>
                  <w:tcW w:w="1984" w:type="dxa"/>
                  <w:vMerge/>
                </w:tcPr>
                <w:p w14:paraId="2A189858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C994209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Environment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20BE5E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F03491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C172D4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02FD7CD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3676AE5D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155a</w:t>
                  </w:r>
                </w:p>
              </w:tc>
            </w:tr>
          </w:tbl>
          <w:p w14:paraId="1D807B28" w14:textId="77777777" w:rsidR="00913CA3" w:rsidRDefault="00913CA3" w:rsidP="00292576">
            <w:pPr>
              <w:spacing w:before="111"/>
              <w:ind w:left="88" w:right="88"/>
            </w:pPr>
          </w:p>
          <w:p w14:paraId="65018100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6FF8596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5BEDB2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5EB490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E5E73A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887B82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Accepting the benefits (goods) created by business generates obligations of fairness between stakeholders</w:t>
                  </w:r>
                </w:p>
                <w:p w14:paraId="09B01B3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40FDFAC" w14:textId="5261D561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Phillips, R.A. and Reichart, J., 2000. </w:t>
                  </w:r>
                </w:p>
              </w:tc>
              <w:tc>
                <w:tcPr>
                  <w:tcW w:w="284" w:type="dxa"/>
                </w:tcPr>
                <w:p w14:paraId="30049E2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3C3421C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281A0B1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3B4A63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</w:p>
              </w:tc>
              <w:tc>
                <w:tcPr>
                  <w:tcW w:w="1984" w:type="dxa"/>
                  <w:vMerge/>
                </w:tcPr>
                <w:p w14:paraId="4459FE0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4B72144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9A0F68D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1FE948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E9493A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4F11F59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214C5D38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156a</w:t>
                  </w:r>
                </w:p>
              </w:tc>
            </w:tr>
          </w:tbl>
          <w:p w14:paraId="7F1F4474" w14:textId="77777777" w:rsidR="00913CA3" w:rsidRDefault="00913CA3" w:rsidP="00292576">
            <w:pPr>
              <w:spacing w:before="111"/>
              <w:ind w:left="88" w:right="88"/>
            </w:pPr>
          </w:p>
          <w:p w14:paraId="6D92100C" w14:textId="77777777" w:rsidR="00913CA3" w:rsidRDefault="00913CA3" w:rsidP="00292576">
            <w:pPr>
              <w:ind w:left="88" w:right="88"/>
            </w:pPr>
          </w:p>
        </w:tc>
      </w:tr>
      <w:tr w:rsidR="00913CA3" w14:paraId="1EC81797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2F33DE7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C97311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F43640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76203C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63837B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Moral agents should aim to support and preserve the relationships they have with specific others or stakeholders</w:t>
                  </w:r>
                </w:p>
                <w:p w14:paraId="15BE77C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7067A71" w14:textId="0E43DB75" w:rsidR="00913CA3" w:rsidRDefault="00913CA3" w:rsidP="006164BE">
                  <w:pPr>
                    <w:spacing w:before="111"/>
                    <w:ind w:right="88"/>
                    <w:jc w:val="center"/>
                  </w:pPr>
                  <w:r w:rsidRPr="00081FA6">
                    <w:rPr>
                      <w:noProof/>
                      <w:sz w:val="18"/>
                      <w:szCs w:val="18"/>
                    </w:rPr>
                    <w:t xml:space="preserve">Oxley, J. and Wittkower, D.E., 2011. </w:t>
                  </w:r>
                </w:p>
              </w:tc>
              <w:tc>
                <w:tcPr>
                  <w:tcW w:w="284" w:type="dxa"/>
                </w:tcPr>
                <w:p w14:paraId="5E9416C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23A559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BBA406B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89AA70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</w:p>
              </w:tc>
              <w:tc>
                <w:tcPr>
                  <w:tcW w:w="1984" w:type="dxa"/>
                  <w:vMerge/>
                </w:tcPr>
                <w:p w14:paraId="3007794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9C4BE03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322745A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346461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9FB34D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526480A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3</w:t>
                  </w:r>
                </w:p>
              </w:tc>
              <w:tc>
                <w:tcPr>
                  <w:tcW w:w="697" w:type="dxa"/>
                  <w:gridSpan w:val="2"/>
                </w:tcPr>
                <w:p w14:paraId="48A662C0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157a</w:t>
                  </w:r>
                </w:p>
              </w:tc>
            </w:tr>
          </w:tbl>
          <w:p w14:paraId="27A7F2B5" w14:textId="77777777" w:rsidR="00913CA3" w:rsidRDefault="00913CA3" w:rsidP="00292576">
            <w:pPr>
              <w:spacing w:before="111"/>
              <w:ind w:left="88" w:right="88"/>
            </w:pPr>
          </w:p>
          <w:p w14:paraId="7116D7D4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F6BF8E9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462C43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C0D867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DEC1D9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6389AC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Market freedom is a principle of responsibility aimed at meeting the needs of all stakeholders</w:t>
                  </w:r>
                </w:p>
                <w:p w14:paraId="4495909D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8D9C13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4D5F6D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963C393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C38FC2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</w:p>
              </w:tc>
              <w:tc>
                <w:tcPr>
                  <w:tcW w:w="1984" w:type="dxa"/>
                  <w:vMerge/>
                </w:tcPr>
                <w:p w14:paraId="512F3C2A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C23EDBA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18D786C8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352B16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66D5FF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6D075793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4DB7A23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158a</w:t>
                  </w:r>
                </w:p>
              </w:tc>
            </w:tr>
          </w:tbl>
          <w:p w14:paraId="1F5A55DD" w14:textId="77777777" w:rsidR="00913CA3" w:rsidRDefault="00913CA3" w:rsidP="00292576">
            <w:pPr>
              <w:spacing w:before="111"/>
              <w:ind w:left="88" w:right="88"/>
            </w:pPr>
          </w:p>
          <w:p w14:paraId="679CC365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1C6002E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400D7C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F63B2B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ECB9E6D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048978D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Regardless of intentions or ignorance, individuals have a duty to ensure their actions comply with applicable commercial laws and regulations</w:t>
                  </w:r>
                </w:p>
                <w:p w14:paraId="28ECACC3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AAC8F9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90CF95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7F95918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401B76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20E6E52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4F2F6F8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</w:tr>
            <w:tr w:rsidR="00913CA3" w14:paraId="43764C4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03DBAEC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DCC156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95EE558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08912648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159a</w:t>
                  </w:r>
                </w:p>
              </w:tc>
            </w:tr>
          </w:tbl>
          <w:p w14:paraId="2C5A365C" w14:textId="77777777" w:rsidR="00913CA3" w:rsidRDefault="00913CA3" w:rsidP="00292576">
            <w:pPr>
              <w:spacing w:before="111"/>
              <w:ind w:left="88" w:right="88"/>
            </w:pPr>
          </w:p>
          <w:p w14:paraId="1BE44216" w14:textId="77777777" w:rsidR="00913CA3" w:rsidRDefault="00913CA3" w:rsidP="00292576">
            <w:pPr>
              <w:ind w:left="88" w:right="88"/>
            </w:pPr>
          </w:p>
        </w:tc>
      </w:tr>
      <w:tr w:rsidR="00913CA3" w14:paraId="01928D2D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514B0687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D3DCE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71F4C2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6B8CC8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A8B53E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Markets offer an efficient mechanism for the exchange of commodified goods</w:t>
                  </w:r>
                </w:p>
                <w:p w14:paraId="5E1D8360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D45F34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F920EB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575068D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6463BB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Mar</w:t>
                  </w:r>
                  <w:r w:rsidRPr="00411ADB">
                    <w:rPr>
                      <w:b/>
                      <w:smallCaps/>
                      <w:noProof/>
                    </w:rPr>
                    <w:t>ket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Waste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F6CB63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89634D0" w14:textId="597E25AE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Good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913CA3" w14:paraId="646557F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58913C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6C8C13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EA9217D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49768F54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160a</w:t>
                  </w:r>
                </w:p>
              </w:tc>
            </w:tr>
          </w:tbl>
          <w:p w14:paraId="1EEC7F64" w14:textId="77777777" w:rsidR="00913CA3" w:rsidRDefault="00913CA3" w:rsidP="00292576">
            <w:pPr>
              <w:spacing w:before="111"/>
              <w:ind w:left="88" w:right="88"/>
            </w:pPr>
          </w:p>
          <w:p w14:paraId="71DFDEF1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C13933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478A58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37428E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6A520A7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86894A7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Employee stakeholders need businesses to be profitable to earn a good wage</w:t>
                  </w:r>
                </w:p>
                <w:p w14:paraId="0F1BBC90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61D976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84577D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0A09E63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6603F84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</w:p>
              </w:tc>
              <w:tc>
                <w:tcPr>
                  <w:tcW w:w="1984" w:type="dxa"/>
                  <w:vMerge/>
                </w:tcPr>
                <w:p w14:paraId="41589E53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7FBEAA85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Goo</w:t>
                  </w:r>
                  <w:r w:rsidRPr="00411ADB">
                    <w:rPr>
                      <w:b/>
                      <w:smallCaps/>
                      <w:noProof/>
                    </w:rPr>
                    <w:t>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Taxation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591CA44B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CE90F5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3FF1CA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CFA2F04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4EAA730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161a</w:t>
                  </w:r>
                </w:p>
              </w:tc>
            </w:tr>
          </w:tbl>
          <w:p w14:paraId="3AD7B281" w14:textId="77777777" w:rsidR="00913CA3" w:rsidRDefault="00913CA3" w:rsidP="00292576">
            <w:pPr>
              <w:spacing w:before="111"/>
              <w:ind w:left="88" w:right="88"/>
            </w:pPr>
          </w:p>
          <w:p w14:paraId="7FE7CFDB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3472E4CC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B1E125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BB1C71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E301F43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172C3FF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 actions affect a range of stakeholders; e.g. shareholders, employees, consumers, commercial partners, and regulators (government).</w:t>
                  </w:r>
                </w:p>
                <w:p w14:paraId="179F56BB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6CEEF8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BC8766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918B149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6C0335D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067F34A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914AC09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Shareholders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3E6C363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355F31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35BB4B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502F9D07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4DA7EE42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162a</w:t>
                  </w:r>
                </w:p>
              </w:tc>
            </w:tr>
          </w:tbl>
          <w:p w14:paraId="5868A675" w14:textId="77777777" w:rsidR="00913CA3" w:rsidRDefault="00913CA3" w:rsidP="00292576">
            <w:pPr>
              <w:spacing w:before="111"/>
              <w:ind w:left="88" w:right="88"/>
            </w:pPr>
          </w:p>
          <w:p w14:paraId="41C6C579" w14:textId="77777777" w:rsidR="00913CA3" w:rsidRDefault="00913CA3" w:rsidP="00292576">
            <w:pPr>
              <w:ind w:left="88" w:right="88"/>
            </w:pPr>
          </w:p>
        </w:tc>
      </w:tr>
    </w:tbl>
    <w:p w14:paraId="6E3E9F22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3509C15A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E370D5C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736BC67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8AAF824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1FE3640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073FF6E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have responsibilities to all relevant stakeholders who may impact or benefit from their actions</w:t>
                  </w:r>
                </w:p>
                <w:p w14:paraId="6D1AF20E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DC4EDC9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46E304A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77EB0E24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710831D9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626D5135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6D1565E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8589131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0F8A6B8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C4CA61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38B833D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0A368352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163a</w:t>
                  </w:r>
                </w:p>
              </w:tc>
            </w:tr>
          </w:tbl>
          <w:p w14:paraId="28C6EBAE" w14:textId="77777777" w:rsidR="00913CA3" w:rsidRDefault="00913CA3" w:rsidP="00292576">
            <w:pPr>
              <w:spacing w:before="111"/>
              <w:ind w:left="88" w:right="88"/>
            </w:pPr>
          </w:p>
          <w:p w14:paraId="724C34BF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843901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090689D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F0A3828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61950BC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43B4664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Stakeholders may challenge businesses actions legally or campaign for legal reform</w:t>
                  </w:r>
                </w:p>
                <w:p w14:paraId="31083B2D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3D306D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71B92EC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35CE122A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2FC4E87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  <w:tc>
                <w:tcPr>
                  <w:tcW w:w="1984" w:type="dxa"/>
                  <w:vMerge/>
                </w:tcPr>
                <w:p w14:paraId="245D480B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9A18DEA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La</w:t>
                  </w:r>
                  <w:r w:rsidRPr="00411ADB">
                    <w:rPr>
                      <w:b/>
                      <w:smallCaps/>
                      <w:noProof/>
                    </w:rPr>
                    <w:t>w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47BED2FB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D9BAC06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823490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1CB686FD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216556C7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164a</w:t>
                  </w:r>
                </w:p>
              </w:tc>
            </w:tr>
          </w:tbl>
          <w:p w14:paraId="7EB0B3FB" w14:textId="77777777" w:rsidR="00913CA3" w:rsidRDefault="00913CA3" w:rsidP="00292576">
            <w:pPr>
              <w:spacing w:before="111"/>
              <w:ind w:left="88" w:right="88"/>
            </w:pPr>
          </w:p>
          <w:p w14:paraId="5BF5AB5A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27AF976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ABB8F9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8812D7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EB8EC8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757559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Virtuous characters demonstrate qualities of practice essential to achieving or sustaining good practice</w:t>
                  </w:r>
                </w:p>
                <w:p w14:paraId="6C7AFABC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4F1F4C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147971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0A0C09E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2C0E3A2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Character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</w:p>
              </w:tc>
              <w:tc>
                <w:tcPr>
                  <w:tcW w:w="1984" w:type="dxa"/>
                  <w:vMerge/>
                </w:tcPr>
                <w:p w14:paraId="7CE9876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5FD860B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Practice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Trend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</w:p>
              </w:tc>
            </w:tr>
            <w:tr w:rsidR="00913CA3" w14:paraId="5A02190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0AE37A7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3DEFC6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C84EF74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02E3034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165a</w:t>
                  </w:r>
                </w:p>
              </w:tc>
            </w:tr>
          </w:tbl>
          <w:p w14:paraId="1D871802" w14:textId="77777777" w:rsidR="00913CA3" w:rsidRDefault="00913CA3" w:rsidP="00292576">
            <w:pPr>
              <w:spacing w:before="111"/>
              <w:ind w:left="88" w:right="88"/>
            </w:pPr>
          </w:p>
          <w:p w14:paraId="62B0D5DF" w14:textId="77777777" w:rsidR="00913CA3" w:rsidRDefault="00913CA3" w:rsidP="00292576">
            <w:pPr>
              <w:ind w:left="88" w:right="88"/>
            </w:pPr>
          </w:p>
        </w:tc>
      </w:tr>
      <w:tr w:rsidR="00913CA3" w14:paraId="71D07560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9037254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524B5E6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07184E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E04C347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7C42C1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People's most significant responsibilities are regulated by individual ethics or beliefs</w:t>
                  </w:r>
                </w:p>
                <w:p w14:paraId="6BDC827D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586D33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061F51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65ED0DAE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445E299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People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88757B">
                    <w:rPr>
                      <w:b/>
                      <w:smallCaps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4812D88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608AD4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Individual</w:t>
                  </w:r>
                  <w:r>
                    <w:rPr>
                      <w:b/>
                      <w:smallCaps/>
                    </w:rPr>
                    <w:t xml:space="preserve"> 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Character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34C67D5D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232BA9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F2CAEF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040DC1F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0349797E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166a</w:t>
                  </w:r>
                </w:p>
              </w:tc>
            </w:tr>
          </w:tbl>
          <w:p w14:paraId="3DC4212B" w14:textId="77777777" w:rsidR="00913CA3" w:rsidRDefault="00913CA3" w:rsidP="00292576">
            <w:pPr>
              <w:spacing w:before="111"/>
              <w:ind w:left="88" w:right="88"/>
            </w:pPr>
          </w:p>
          <w:p w14:paraId="28394AEF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E3485F7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8FC844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A6B35E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0E002C9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7BBB43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Businesses' responsibilities are determined by majority public opinion, as they can hold companies accountable by campaigns and boycotts</w:t>
                  </w:r>
                </w:p>
                <w:p w14:paraId="36FD5229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F45C0D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204D38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AE59264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00421F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</w:p>
              </w:tc>
              <w:tc>
                <w:tcPr>
                  <w:tcW w:w="1984" w:type="dxa"/>
                  <w:vMerge/>
                </w:tcPr>
                <w:p w14:paraId="29987E7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5A3769E0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People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Trend</w:t>
                  </w:r>
                </w:p>
              </w:tc>
            </w:tr>
            <w:tr w:rsidR="00913CA3" w14:paraId="664F43FD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742DBBE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98E61E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64E1AB5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7D63520A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167a</w:t>
                  </w:r>
                </w:p>
              </w:tc>
            </w:tr>
          </w:tbl>
          <w:p w14:paraId="09F03294" w14:textId="77777777" w:rsidR="00913CA3" w:rsidRDefault="00913CA3" w:rsidP="00292576">
            <w:pPr>
              <w:spacing w:before="111"/>
              <w:ind w:left="88" w:right="88"/>
            </w:pPr>
          </w:p>
          <w:p w14:paraId="5ED1204B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985639C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7D0D6D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1CF61D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4BE8ECC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1D0D501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Non-human stakeholders are vulnerable to harm by businesses as they lack representation in the market</w:t>
                  </w:r>
                </w:p>
                <w:p w14:paraId="0388561E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205C6CB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4C30AE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30F3A0D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D4B138B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Stakeh</w:t>
                  </w:r>
                  <w:r w:rsidRPr="00411ADB">
                    <w:rPr>
                      <w:b/>
                      <w:smallCaps/>
                      <w:noProof/>
                    </w:rPr>
                    <w:t>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Environment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  <w:tc>
                <w:tcPr>
                  <w:tcW w:w="1984" w:type="dxa"/>
                  <w:vMerge/>
                </w:tcPr>
                <w:p w14:paraId="343973FE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B23AF77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</w:tr>
            <w:tr w:rsidR="00913CA3" w14:paraId="5E7F60AE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A32EC0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E9674B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D08104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396478E9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168a</w:t>
                  </w:r>
                </w:p>
              </w:tc>
            </w:tr>
          </w:tbl>
          <w:p w14:paraId="57ACCB7A" w14:textId="77777777" w:rsidR="00913CA3" w:rsidRDefault="00913CA3" w:rsidP="00292576">
            <w:pPr>
              <w:spacing w:before="111"/>
              <w:ind w:left="88" w:right="88"/>
            </w:pPr>
          </w:p>
          <w:p w14:paraId="1B06E01D" w14:textId="77777777" w:rsidR="00913CA3" w:rsidRDefault="00913CA3" w:rsidP="00292576">
            <w:pPr>
              <w:ind w:left="88" w:right="88"/>
            </w:pPr>
          </w:p>
        </w:tc>
      </w:tr>
      <w:tr w:rsidR="00913CA3" w14:paraId="4A7114D6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27BD2F3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6533D09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FD646A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A60B8E0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BA14529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The needs of environmental stakeholders may be urgent and legitimate, but they lack the power to make these needs known</w:t>
                  </w:r>
                </w:p>
                <w:p w14:paraId="54E7234A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241AF3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CEBA8F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30718F6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FC85E9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Stakeholder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  <w:tc>
                <w:tcPr>
                  <w:tcW w:w="1984" w:type="dxa"/>
                  <w:vMerge/>
                </w:tcPr>
                <w:p w14:paraId="64E0AC8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A46A3D0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Cont</w:t>
                  </w:r>
                  <w:r w:rsidRPr="00411ADB">
                    <w:rPr>
                      <w:b/>
                      <w:smallCaps/>
                      <w:noProof/>
                    </w:rPr>
                    <w:t>rol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</w:tr>
            <w:tr w:rsidR="00913CA3" w14:paraId="0B7AFC9F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2556A4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1DA5E7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166B1B4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4BBC2241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169a</w:t>
                  </w:r>
                </w:p>
              </w:tc>
            </w:tr>
          </w:tbl>
          <w:p w14:paraId="083A0D8C" w14:textId="77777777" w:rsidR="00913CA3" w:rsidRDefault="00913CA3" w:rsidP="00292576">
            <w:pPr>
              <w:spacing w:before="111"/>
              <w:ind w:left="88" w:right="88"/>
            </w:pPr>
          </w:p>
          <w:p w14:paraId="362666A9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59CDDBC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A3D411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AF6746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BDB9E7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35AB397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Endangered species, such as orang-utans, lack political or social power to influence businesses consumption of their habitat.</w:t>
                  </w:r>
                </w:p>
                <w:p w14:paraId="39A86D9D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D81FE0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4EF9F0E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5B5FB79D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DF3582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  <w:tc>
                <w:tcPr>
                  <w:tcW w:w="1984" w:type="dxa"/>
                  <w:vMerge/>
                </w:tcPr>
                <w:p w14:paraId="0B88B3D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669293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Resources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Environment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DFE4178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0213F38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5273492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BCB4534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302A9E0E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170a</w:t>
                  </w:r>
                </w:p>
              </w:tc>
            </w:tr>
          </w:tbl>
          <w:p w14:paraId="4E22963F" w14:textId="77777777" w:rsidR="00913CA3" w:rsidRDefault="00913CA3" w:rsidP="00292576">
            <w:pPr>
              <w:spacing w:before="111"/>
              <w:ind w:left="88" w:right="88"/>
            </w:pPr>
          </w:p>
          <w:p w14:paraId="1FEAE041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AABCDE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0A9F0A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2815A9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177CD6E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B4D2E6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Governments, like businesses, are capable of corruption and moral failure</w:t>
                  </w:r>
                </w:p>
                <w:p w14:paraId="4AFA71D2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4ED72E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45E248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29D74B3F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C0794C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Control</w:t>
                  </w:r>
                </w:p>
              </w:tc>
              <w:tc>
                <w:tcPr>
                  <w:tcW w:w="1984" w:type="dxa"/>
                  <w:vMerge/>
                </w:tcPr>
                <w:p w14:paraId="09E3590F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71DC41DA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Market</w:t>
                  </w:r>
                  <w:r>
                    <w:rPr>
                      <w:b/>
                      <w:smallCaps/>
                    </w:rPr>
                    <w:t xml:space="preserve"> 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Regulation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</w:p>
              </w:tc>
            </w:tr>
            <w:tr w:rsidR="00913CA3" w14:paraId="13F7B4B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436E7DE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0E04AA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379DA730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3623BC33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171a</w:t>
                  </w:r>
                </w:p>
              </w:tc>
            </w:tr>
          </w:tbl>
          <w:p w14:paraId="20DC8F33" w14:textId="77777777" w:rsidR="00913CA3" w:rsidRDefault="00913CA3" w:rsidP="00292576">
            <w:pPr>
              <w:spacing w:before="111"/>
              <w:ind w:left="88" w:right="88"/>
            </w:pPr>
          </w:p>
          <w:p w14:paraId="486E4C47" w14:textId="77777777" w:rsidR="00913CA3" w:rsidRDefault="00913CA3" w:rsidP="00292576">
            <w:pPr>
              <w:ind w:left="88" w:right="88"/>
            </w:pPr>
          </w:p>
        </w:tc>
      </w:tr>
    </w:tbl>
    <w:p w14:paraId="6F3935CC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72"/>
        <w:gridCol w:w="3572"/>
        <w:gridCol w:w="3572"/>
      </w:tblGrid>
      <w:tr w:rsidR="00913CA3" w14:paraId="3CB68356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569105B1" w14:textId="77777777" w:rsidTr="00431DDD">
              <w:trPr>
                <w:trHeight w:val="132"/>
              </w:trPr>
              <w:tc>
                <w:tcPr>
                  <w:tcW w:w="474" w:type="dxa"/>
                </w:tcPr>
                <w:p w14:paraId="00D1CE12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BDB3ED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75077235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39B5635D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Businesses can support an ecosystem of goods through sharing knowledge and still be profitable, as in development of the COVID-19 vaccines.</w:t>
                  </w:r>
                </w:p>
                <w:p w14:paraId="7EB1ABA4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112B00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44F71943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7939ACE5" w14:textId="77777777" w:rsidTr="00431DDD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14944141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  <w:tc>
                <w:tcPr>
                  <w:tcW w:w="1984" w:type="dxa"/>
                  <w:vMerge/>
                </w:tcPr>
                <w:p w14:paraId="169807F3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175A4A1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Practice</w:t>
                  </w:r>
                  <w:r>
                    <w:rPr>
                      <w:b/>
                      <w:smallCaps/>
                    </w:rPr>
                    <w:t xml:space="preserve"> 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Trend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</w:p>
              </w:tc>
            </w:tr>
            <w:tr w:rsidR="00913CA3" w14:paraId="56D5AB01" w14:textId="77777777" w:rsidTr="00431DDD">
              <w:trPr>
                <w:trHeight w:val="552"/>
              </w:trPr>
              <w:tc>
                <w:tcPr>
                  <w:tcW w:w="474" w:type="dxa"/>
                </w:tcPr>
                <w:p w14:paraId="34AAC96C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6FE145F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2C6035B6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01F95F9D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172a</w:t>
                  </w:r>
                </w:p>
              </w:tc>
            </w:tr>
          </w:tbl>
          <w:p w14:paraId="5E0E1C35" w14:textId="77777777" w:rsidR="00913CA3" w:rsidRDefault="00913CA3" w:rsidP="00292576">
            <w:pPr>
              <w:spacing w:before="111"/>
              <w:ind w:left="88" w:right="88"/>
            </w:pPr>
          </w:p>
          <w:p w14:paraId="5E5CFBBD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6CD611FB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0325D60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1734EBF1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644C3BA3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5B98DA2B" w14:textId="77777777" w:rsidR="00913CA3" w:rsidRDefault="00913CA3" w:rsidP="00292576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Fair regulations, such as the living wage, can ensure businesses are competitive and beneficial to everyone</w:t>
                  </w:r>
                </w:p>
                <w:p w14:paraId="11F68A6D" w14:textId="77777777" w:rsidR="00913CA3" w:rsidRDefault="00913CA3" w:rsidP="00292576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3A29332B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599CBB9B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</w:tr>
            <w:tr w:rsidR="00913CA3" w14:paraId="3E7A9DA7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6B7CC0DE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Regulation</w:t>
                  </w:r>
                </w:p>
              </w:tc>
              <w:tc>
                <w:tcPr>
                  <w:tcW w:w="1984" w:type="dxa"/>
                  <w:vMerge/>
                </w:tcPr>
                <w:p w14:paraId="2BFFFA10" w14:textId="77777777" w:rsidR="00913CA3" w:rsidRPr="00735E95" w:rsidRDefault="00913CA3" w:rsidP="00292576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16290391" w14:textId="77777777" w:rsidR="00913CA3" w:rsidRPr="00735E95" w:rsidRDefault="00913CA3" w:rsidP="00292576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</w:p>
              </w:tc>
            </w:tr>
            <w:tr w:rsidR="00913CA3" w14:paraId="126B20BC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00FEF08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F5F25BE" w14:textId="77777777" w:rsidR="00913CA3" w:rsidRDefault="00913CA3" w:rsidP="00292576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1037BFAC" w14:textId="77777777" w:rsidR="00913CA3" w:rsidRPr="00E345F4" w:rsidRDefault="00913CA3" w:rsidP="00292576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45C0D9AA" w14:textId="77777777" w:rsidR="00913CA3" w:rsidRDefault="00913CA3" w:rsidP="00292576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173a</w:t>
                  </w:r>
                </w:p>
              </w:tc>
            </w:tr>
          </w:tbl>
          <w:p w14:paraId="32D374D6" w14:textId="77777777" w:rsidR="00913CA3" w:rsidRDefault="00913CA3" w:rsidP="00292576">
            <w:pPr>
              <w:spacing w:before="111"/>
              <w:ind w:left="88" w:right="88"/>
            </w:pPr>
          </w:p>
          <w:p w14:paraId="7535F37B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3004AF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31CAA94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6CDACF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B705558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F86E8DB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Regulations ensure that businesses are legally accountable for any mistakes or harm they cause society</w:t>
                  </w:r>
                </w:p>
                <w:p w14:paraId="75A01C3B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A67FB3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21E647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D637D10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D48F8F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  <w:tc>
                <w:tcPr>
                  <w:tcW w:w="1984" w:type="dxa"/>
                  <w:vMerge/>
                </w:tcPr>
                <w:p w14:paraId="3383F2A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800AFC1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Regulation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Government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1050E1B2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6CC1DBFA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420E7C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5D679A2C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6A9279A0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174a</w:t>
                  </w:r>
                </w:p>
              </w:tc>
            </w:tr>
          </w:tbl>
          <w:p w14:paraId="09EF12BA" w14:textId="77777777" w:rsidR="00913CA3" w:rsidRDefault="00913CA3" w:rsidP="00292576">
            <w:pPr>
              <w:spacing w:before="111"/>
              <w:ind w:left="88" w:right="88"/>
            </w:pPr>
          </w:p>
          <w:p w14:paraId="33AE31BA" w14:textId="77777777" w:rsidR="00913CA3" w:rsidRDefault="00913CA3" w:rsidP="00292576">
            <w:pPr>
              <w:ind w:left="88" w:right="88"/>
            </w:pPr>
          </w:p>
        </w:tc>
      </w:tr>
      <w:tr w:rsidR="00913CA3" w14:paraId="27A3ECB6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C0BC1E7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40D9611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6E6FA4C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4C120B5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6B49CB5D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Disasters such as the Tangerang firework factory explosion in 2017, causing 49 deaths, show that regulation is insufficient to limit the harms of business</w:t>
                  </w:r>
                </w:p>
                <w:p w14:paraId="090BA8EC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1F5C1C3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BB2F91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6C9964B2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3A1A71C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Regulation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</w:p>
              </w:tc>
              <w:tc>
                <w:tcPr>
                  <w:tcW w:w="1984" w:type="dxa"/>
                  <w:vMerge/>
                </w:tcPr>
                <w:p w14:paraId="238B448C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30D16841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081FA6">
                    <w:rPr>
                      <w:b/>
                      <w:smallCaps/>
                      <w:noProof/>
                    </w:rPr>
                    <w:t>Law</w:t>
                  </w:r>
                  <w:r>
                    <w:rPr>
                      <w:b/>
                      <w:smallCaps/>
                    </w:rPr>
                    <w:t xml:space="preserve"> 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Vulnerable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</w:p>
              </w:tc>
            </w:tr>
            <w:tr w:rsidR="00913CA3" w14:paraId="2A468E97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53B8EDC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886174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B38A70F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76DCC61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175a</w:t>
                  </w:r>
                </w:p>
              </w:tc>
            </w:tr>
          </w:tbl>
          <w:p w14:paraId="6FD8F92A" w14:textId="77777777" w:rsidR="00913CA3" w:rsidRDefault="00913CA3" w:rsidP="00292576">
            <w:pPr>
              <w:spacing w:before="111"/>
              <w:ind w:left="88" w:right="88"/>
            </w:pPr>
          </w:p>
          <w:p w14:paraId="71DBB6F1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0BA71E78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50630F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9913F7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443D440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7D677B0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Free market activities, mediated by legal contracts, provide an effective mechanism for producing the most goods for the most people</w:t>
                  </w:r>
                </w:p>
                <w:p w14:paraId="05E8E956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534C378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2DFADAC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78D854B6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25489AD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Marke</w:t>
                  </w:r>
                  <w:r w:rsidRPr="00411ADB">
                    <w:rPr>
                      <w:b/>
                      <w:smallCaps/>
                      <w:noProof/>
                    </w:rPr>
                    <w:t>t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Law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  <w:tc>
                <w:tcPr>
                  <w:tcW w:w="1984" w:type="dxa"/>
                  <w:vMerge/>
                </w:tcPr>
                <w:p w14:paraId="6D68FB40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F7BBB96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0E64809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E36C7A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3695023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0D81ED11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4C7061CB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176a</w:t>
                  </w:r>
                </w:p>
              </w:tc>
            </w:tr>
          </w:tbl>
          <w:p w14:paraId="40A4E9A8" w14:textId="77777777" w:rsidR="00913CA3" w:rsidRDefault="00913CA3" w:rsidP="00292576">
            <w:pPr>
              <w:spacing w:before="111"/>
              <w:ind w:left="88" w:right="88"/>
            </w:pPr>
          </w:p>
          <w:p w14:paraId="11A4A79A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C76D932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74BE830D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4BB68E3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3579F366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27B64BA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Rational behaviour by individuals, in their own interests, supports the provision of goods to others as a side-effect of selfishness</w:t>
                  </w:r>
                </w:p>
                <w:p w14:paraId="72D3F0C9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47C93838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D7E9716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994A565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0677217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Trend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</w:p>
              </w:tc>
              <w:tc>
                <w:tcPr>
                  <w:tcW w:w="1984" w:type="dxa"/>
                  <w:vMerge/>
                </w:tcPr>
                <w:p w14:paraId="234BA4F4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2803EC80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Virtue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Business</w:t>
                  </w:r>
                </w:p>
              </w:tc>
            </w:tr>
            <w:tr w:rsidR="00913CA3" w14:paraId="296DAD30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699E4B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8E71B5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510A58F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2</w:t>
                  </w:r>
                </w:p>
              </w:tc>
              <w:tc>
                <w:tcPr>
                  <w:tcW w:w="697" w:type="dxa"/>
                  <w:gridSpan w:val="2"/>
                </w:tcPr>
                <w:p w14:paraId="2AAC2755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177a</w:t>
                  </w:r>
                </w:p>
              </w:tc>
            </w:tr>
          </w:tbl>
          <w:p w14:paraId="6F99E4F3" w14:textId="77777777" w:rsidR="00913CA3" w:rsidRDefault="00913CA3" w:rsidP="00292576">
            <w:pPr>
              <w:spacing w:before="111"/>
              <w:ind w:left="88" w:right="88"/>
            </w:pPr>
          </w:p>
          <w:p w14:paraId="7DF1284C" w14:textId="77777777" w:rsidR="00913CA3" w:rsidRDefault="00913CA3" w:rsidP="00292576">
            <w:pPr>
              <w:ind w:left="88" w:right="88"/>
            </w:pPr>
          </w:p>
        </w:tc>
      </w:tr>
      <w:tr w:rsidR="00913CA3" w14:paraId="4FA2947F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45D9C47A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56BCDAC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62119BF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EE582FC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25DEEC25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Goods include not only useful products or services, but the creation of value (common goods) in society which are not exclusively possessed</w:t>
                  </w:r>
                </w:p>
                <w:p w14:paraId="7415FED0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0ADD545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67F890D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10A7ED93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E534886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Good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Profit</w:t>
                  </w:r>
                </w:p>
              </w:tc>
              <w:tc>
                <w:tcPr>
                  <w:tcW w:w="1984" w:type="dxa"/>
                  <w:vMerge/>
                </w:tcPr>
                <w:p w14:paraId="6C120C1A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B672FF8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Stakeholder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</w:p>
              </w:tc>
            </w:tr>
            <w:tr w:rsidR="00913CA3" w14:paraId="62C286EA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551E7E3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0239ADE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79D07656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4D58CD23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178a</w:t>
                  </w:r>
                </w:p>
              </w:tc>
            </w:tr>
          </w:tbl>
          <w:p w14:paraId="5BBE989F" w14:textId="77777777" w:rsidR="00913CA3" w:rsidRDefault="00913CA3" w:rsidP="00292576">
            <w:pPr>
              <w:spacing w:before="111"/>
              <w:ind w:left="88" w:right="88"/>
            </w:pPr>
          </w:p>
          <w:p w14:paraId="39F1EEE4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7CE065B6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11668695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545CF3B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25895277" w14:textId="77777777" w:rsidR="00913CA3" w:rsidRPr="00913CA3" w:rsidRDefault="00913CA3" w:rsidP="006164BE">
                  <w:pPr>
                    <w:spacing w:before="111"/>
                    <w:ind w:right="88"/>
                    <w:jc w:val="center"/>
                    <w:rPr>
                      <w:noProof/>
                      <w:sz w:val="6"/>
                      <w:szCs w:val="6"/>
                    </w:rPr>
                  </w:pPr>
                </w:p>
                <w:p w14:paraId="685A092D" w14:textId="5C46DC96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Small businesses lack the resources and expertise of large businesses to address social justice issues or environmental harms, so should prioritise self-interest</w:t>
                  </w:r>
                </w:p>
                <w:p w14:paraId="611F04F9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7E0EBE70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16ACC3C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4E4DEB14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7AAF9F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081FA6">
                    <w:rPr>
                      <w:b/>
                      <w:smallCaps/>
                      <w:noProof/>
                    </w:rPr>
                    <w:t>Business</w:t>
                  </w:r>
                  <w:r>
                    <w:rPr>
                      <w:b/>
                      <w:smallCaps/>
                    </w:rPr>
                    <w:t xml:space="preserve"> </w:t>
                  </w:r>
                  <w:r w:rsidRPr="00735E95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</w:p>
              </w:tc>
              <w:tc>
                <w:tcPr>
                  <w:tcW w:w="1984" w:type="dxa"/>
                  <w:vMerge/>
                </w:tcPr>
                <w:p w14:paraId="05437217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077C802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Environment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Harm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Waste</w:t>
                  </w:r>
                </w:p>
              </w:tc>
            </w:tr>
            <w:tr w:rsidR="00913CA3" w14:paraId="159243C5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1E4048F7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233BF862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4EB49A79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0196E9C1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179a</w:t>
                  </w:r>
                </w:p>
              </w:tc>
            </w:tr>
          </w:tbl>
          <w:p w14:paraId="273E87F4" w14:textId="77777777" w:rsidR="00913CA3" w:rsidRDefault="00913CA3" w:rsidP="00292576">
            <w:pPr>
              <w:spacing w:before="111"/>
              <w:ind w:left="88" w:right="88"/>
            </w:pPr>
          </w:p>
          <w:p w14:paraId="24F26123" w14:textId="77777777" w:rsidR="00913CA3" w:rsidRDefault="00913CA3" w:rsidP="00292576">
            <w:pPr>
              <w:ind w:left="88"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3439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"/>
              <w:gridCol w:w="284"/>
              <w:gridCol w:w="1984"/>
              <w:gridCol w:w="284"/>
              <w:gridCol w:w="413"/>
            </w:tblGrid>
            <w:tr w:rsidR="00913CA3" w14:paraId="1D57BBAF" w14:textId="77777777" w:rsidTr="00560A19">
              <w:trPr>
                <w:trHeight w:val="132"/>
              </w:trPr>
              <w:tc>
                <w:tcPr>
                  <w:tcW w:w="474" w:type="dxa"/>
                </w:tcPr>
                <w:p w14:paraId="0185547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3064C21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vMerge w:val="restart"/>
                </w:tcPr>
                <w:p w14:paraId="53A38FF4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</w:p>
                <w:p w14:paraId="44D657EF" w14:textId="77777777" w:rsidR="00913CA3" w:rsidRDefault="00913CA3" w:rsidP="006164BE">
                  <w:pPr>
                    <w:spacing w:before="111"/>
                    <w:ind w:right="88"/>
                    <w:jc w:val="center"/>
                    <w:rPr>
                      <w:sz w:val="24"/>
                      <w:szCs w:val="24"/>
                    </w:rPr>
                  </w:pPr>
                  <w:r w:rsidRPr="00081FA6">
                    <w:rPr>
                      <w:noProof/>
                      <w:sz w:val="24"/>
                      <w:szCs w:val="24"/>
                    </w:rPr>
                    <w:t>Individuals and businesses start out with unequal resources mainly through chance, and have a duty to create value for everyone</w:t>
                  </w:r>
                </w:p>
                <w:p w14:paraId="6DF852EC" w14:textId="77777777" w:rsidR="00913CA3" w:rsidRDefault="00913CA3" w:rsidP="006164BE">
                  <w:pPr>
                    <w:spacing w:before="111"/>
                    <w:ind w:right="88"/>
                    <w:jc w:val="center"/>
                  </w:pPr>
                </w:p>
              </w:tc>
              <w:tc>
                <w:tcPr>
                  <w:tcW w:w="284" w:type="dxa"/>
                </w:tcPr>
                <w:p w14:paraId="6A922589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413" w:type="dxa"/>
                </w:tcPr>
                <w:p w14:paraId="03B6F814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</w:tr>
            <w:tr w:rsidR="00913CA3" w14:paraId="3A0A2CA6" w14:textId="77777777" w:rsidTr="00560A19">
              <w:trPr>
                <w:cantSplit/>
                <w:trHeight w:val="3554"/>
              </w:trPr>
              <w:tc>
                <w:tcPr>
                  <w:tcW w:w="758" w:type="dxa"/>
                  <w:gridSpan w:val="2"/>
                  <w:textDirection w:val="btLr"/>
                </w:tcPr>
                <w:p w14:paraId="49C7E6B1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  <w:proofErr w:type="gramStart"/>
                  <w:r w:rsidRPr="00411ADB">
                    <w:rPr>
                      <w:b/>
                      <w:smallCaps/>
                      <w:noProof/>
                    </w:rPr>
                    <w:t>Justice</w:t>
                  </w:r>
                  <w:r w:rsidRPr="00411ADB">
                    <w:rPr>
                      <w:b/>
                      <w:smallCaps/>
                    </w:rPr>
                    <w:t xml:space="preserve">  </w:t>
                  </w:r>
                  <w:r w:rsidRPr="00411ADB">
                    <w:rPr>
                      <w:b/>
                      <w:smallCaps/>
                      <w:noProof/>
                    </w:rPr>
                    <w:t>Individual</w:t>
                  </w:r>
                  <w:proofErr w:type="gramEnd"/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Resources</w:t>
                  </w:r>
                </w:p>
              </w:tc>
              <w:tc>
                <w:tcPr>
                  <w:tcW w:w="1984" w:type="dxa"/>
                  <w:vMerge/>
                </w:tcPr>
                <w:p w14:paraId="14E9DE08" w14:textId="77777777" w:rsidR="00913CA3" w:rsidRPr="00735E95" w:rsidRDefault="00913CA3" w:rsidP="006164BE">
                  <w:pPr>
                    <w:spacing w:before="111"/>
                    <w:ind w:right="88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97" w:type="dxa"/>
                  <w:gridSpan w:val="2"/>
                  <w:textDirection w:val="btLr"/>
                </w:tcPr>
                <w:p w14:paraId="6AF7A88D" w14:textId="77777777" w:rsidR="00913CA3" w:rsidRPr="00735E95" w:rsidRDefault="00913CA3" w:rsidP="006164BE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  <w:r w:rsidRPr="00411ADB">
                    <w:rPr>
                      <w:b/>
                      <w:smallCaps/>
                      <w:noProof/>
                    </w:rPr>
                    <w:t>Market</w:t>
                  </w:r>
                  <w:r w:rsidRPr="00411ADB">
                    <w:rPr>
                      <w:b/>
                      <w:smallCaps/>
                    </w:rPr>
                    <w:t xml:space="preserve">   </w:t>
                  </w:r>
                  <w:r w:rsidRPr="00411ADB">
                    <w:rPr>
                      <w:b/>
                      <w:smallCaps/>
                      <w:noProof/>
                    </w:rPr>
                    <w:t>Good</w:t>
                  </w:r>
                  <w:r w:rsidRPr="00411ADB">
                    <w:rPr>
                      <w:b/>
                      <w:smallCaps/>
                    </w:rPr>
                    <w:t xml:space="preserve"> </w:t>
                  </w:r>
                  <w:r w:rsidRPr="00411ADB">
                    <w:rPr>
                      <w:b/>
                      <w:smallCaps/>
                      <w:noProof/>
                    </w:rPr>
                    <w:t>Shareholders</w:t>
                  </w:r>
                </w:p>
              </w:tc>
            </w:tr>
            <w:tr w:rsidR="00913CA3" w14:paraId="1AB82681" w14:textId="77777777" w:rsidTr="00560A19">
              <w:trPr>
                <w:trHeight w:val="552"/>
              </w:trPr>
              <w:tc>
                <w:tcPr>
                  <w:tcW w:w="474" w:type="dxa"/>
                </w:tcPr>
                <w:p w14:paraId="335FA6DC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284" w:type="dxa"/>
                </w:tcPr>
                <w:p w14:paraId="7791157E" w14:textId="77777777" w:rsidR="00913CA3" w:rsidRDefault="00913CA3" w:rsidP="006164BE">
                  <w:pPr>
                    <w:spacing w:before="111"/>
                    <w:ind w:right="88"/>
                  </w:pPr>
                </w:p>
              </w:tc>
              <w:tc>
                <w:tcPr>
                  <w:tcW w:w="1984" w:type="dxa"/>
                  <w:shd w:val="clear" w:color="auto" w:fill="2F5496" w:themeFill="accent1" w:themeFillShade="BF"/>
                </w:tcPr>
                <w:p w14:paraId="13F27F3B" w14:textId="77777777" w:rsidR="00913CA3" w:rsidRPr="00E345F4" w:rsidRDefault="00913CA3" w:rsidP="006164BE">
                  <w:pPr>
                    <w:spacing w:before="111"/>
                    <w:ind w:right="88"/>
                    <w:jc w:val="center"/>
                    <w:rPr>
                      <w:b/>
                      <w:bCs/>
                    </w:rPr>
                  </w:pPr>
                  <w:r w:rsidRPr="00081FA6">
                    <w:rPr>
                      <w:b/>
                      <w:bCs/>
                      <w:noProof/>
                      <w:color w:val="FFFFFF" w:themeColor="background1"/>
                    </w:rPr>
                    <w:t>1</w:t>
                  </w:r>
                </w:p>
              </w:tc>
              <w:tc>
                <w:tcPr>
                  <w:tcW w:w="697" w:type="dxa"/>
                  <w:gridSpan w:val="2"/>
                </w:tcPr>
                <w:p w14:paraId="5907C908" w14:textId="77777777" w:rsidR="00913CA3" w:rsidRDefault="00913CA3" w:rsidP="006164BE">
                  <w:pPr>
                    <w:spacing w:before="111"/>
                    <w:ind w:right="88"/>
                  </w:pPr>
                  <w:r w:rsidRPr="00701079">
                    <w:rPr>
                      <w:noProof/>
                      <w:color w:val="2E74B5" w:themeColor="accent5" w:themeShade="BF"/>
                      <w:sz w:val="14"/>
                      <w:szCs w:val="14"/>
                    </w:rPr>
                    <w:t>180a</w:t>
                  </w:r>
                </w:p>
              </w:tc>
            </w:tr>
          </w:tbl>
          <w:p w14:paraId="25A9DA3D" w14:textId="138CEB2D" w:rsidR="00913CA3" w:rsidRDefault="00913CA3" w:rsidP="00292576">
            <w:pPr>
              <w:spacing w:before="111"/>
              <w:ind w:left="88" w:right="88"/>
            </w:pPr>
          </w:p>
          <w:p w14:paraId="2026C6A3" w14:textId="77777777" w:rsidR="00DC34D5" w:rsidRDefault="00DC34D5" w:rsidP="00292576">
            <w:pPr>
              <w:spacing w:before="111"/>
              <w:ind w:left="88" w:right="88"/>
            </w:pPr>
          </w:p>
          <w:p w14:paraId="0026128E" w14:textId="77777777" w:rsidR="00913CA3" w:rsidRDefault="00913CA3" w:rsidP="00292576">
            <w:pPr>
              <w:ind w:left="88" w:right="88"/>
            </w:pPr>
          </w:p>
        </w:tc>
      </w:tr>
      <w:tr w:rsidR="00962395" w14:paraId="3C263410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097C43D8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0B2C1BEA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2F019829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55657E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6B372978" w14:textId="77777777" w:rsidR="00962395" w:rsidRDefault="00962395" w:rsidP="00962395">
                        <w:pPr>
                          <w:spacing w:before="111"/>
                          <w:ind w:left="336" w:right="519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E3ED2DC" w14:textId="77777777" w:rsidR="00962395" w:rsidRPr="00862011" w:rsidRDefault="00962395" w:rsidP="00962395">
                        <w:pPr>
                          <w:spacing w:before="111"/>
                          <w:ind w:left="336" w:right="519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have responsibilities to promote a flourishing community</w:t>
                        </w:r>
                      </w:p>
                    </w:tc>
                  </w:tr>
                  <w:tr w:rsidR="00962395" w14:paraId="0DFF23C4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36379941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Virtue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Good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D94DDF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Practice</w:t>
                        </w:r>
                      </w:p>
                    </w:tc>
                  </w:tr>
                  <w:tr w:rsidR="00962395" w14:paraId="6028AE99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100BBED1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2DA41CA3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Virtue Ethics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0BEB6259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301a</w:t>
                        </w:r>
                      </w:p>
                    </w:tc>
                  </w:tr>
                </w:tbl>
                <w:p w14:paraId="13BEFB40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20B98DA9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7F4378D3" w14:textId="77777777" w:rsidR="00962395" w:rsidRDefault="00962395" w:rsidP="00962395">
            <w:pPr>
              <w:spacing w:before="111"/>
              <w:ind w:left="88" w:right="88"/>
            </w:pPr>
          </w:p>
          <w:p w14:paraId="5F914B19" w14:textId="77777777" w:rsidR="00962395" w:rsidRDefault="00962395" w:rsidP="00962395">
            <w:pPr>
              <w:spacing w:before="111"/>
              <w:ind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79279317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46958847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5A7F422B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5F1A4DDA" w14:textId="77777777" w:rsidR="00962395" w:rsidRDefault="00962395" w:rsidP="00962395">
                        <w:pPr>
                          <w:spacing w:before="111"/>
                          <w:ind w:left="309" w:right="404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0F29830F" w14:textId="77777777" w:rsidR="00962395" w:rsidRPr="00862011" w:rsidRDefault="00962395" w:rsidP="00962395">
                        <w:pPr>
                          <w:spacing w:before="111"/>
                          <w:ind w:left="309" w:right="404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do not have moral responsibilities beyond those of the individuals within them</w:t>
                        </w:r>
                      </w:p>
                    </w:tc>
                  </w:tr>
                  <w:tr w:rsidR="00962395" w14:paraId="36D7B75D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7199DD9D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Individual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Freedom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Market</w:t>
                        </w:r>
                      </w:p>
                    </w:tc>
                  </w:tr>
                  <w:tr w:rsidR="00962395" w14:paraId="0422DD33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0CA230D9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4538A1F0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Egoism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28A95B5E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302a</w:t>
                        </w:r>
                      </w:p>
                    </w:tc>
                  </w:tr>
                </w:tbl>
                <w:p w14:paraId="488C9BE8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5545FDD4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7E42DAD4" w14:textId="77777777" w:rsidR="00962395" w:rsidRDefault="00962395" w:rsidP="00962395">
            <w:pPr>
              <w:spacing w:before="111"/>
              <w:ind w:left="88" w:right="88"/>
            </w:pPr>
          </w:p>
          <w:p w14:paraId="63FADCCA" w14:textId="77777777" w:rsidR="00962395" w:rsidRDefault="00962395" w:rsidP="00962395">
            <w:pPr>
              <w:spacing w:before="111"/>
              <w:ind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1D4E6290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5AC52C9B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65D1F26C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424DF95E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446466B6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have responsibilities to operate within the bounds of the law and uphold fair contracts.</w:t>
                        </w:r>
                      </w:p>
                    </w:tc>
                  </w:tr>
                  <w:tr w:rsidR="00962395" w14:paraId="7F6B1134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594D2401" w14:textId="0526C044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Law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="00CA01B4">
                          <w:rPr>
                            <w:b/>
                            <w:bCs/>
                            <w:caps/>
                            <w:noProof/>
                          </w:rPr>
                          <w:t>JUSTICE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Stakeholders</w:t>
                        </w:r>
                      </w:p>
                    </w:tc>
                  </w:tr>
                  <w:tr w:rsidR="00962395" w14:paraId="0FCBE62D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497FE5BC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4A9D423A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Justice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0E027840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303a</w:t>
                        </w:r>
                      </w:p>
                    </w:tc>
                  </w:tr>
                </w:tbl>
                <w:p w14:paraId="1C4A054C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5EB9E9E2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6327F185" w14:textId="77777777" w:rsidR="00962395" w:rsidRDefault="00962395" w:rsidP="00962395">
            <w:pPr>
              <w:spacing w:before="111"/>
              <w:ind w:left="88" w:right="88"/>
            </w:pPr>
          </w:p>
          <w:p w14:paraId="29F52200" w14:textId="77777777" w:rsidR="00962395" w:rsidRDefault="00962395" w:rsidP="00962395">
            <w:pPr>
              <w:spacing w:before="111"/>
              <w:ind w:right="88"/>
            </w:pPr>
          </w:p>
        </w:tc>
      </w:tr>
      <w:tr w:rsidR="00962395" w14:paraId="59D674C4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3D99F667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1DEC9641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0E6978E6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7F4FD383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4723F21" w14:textId="77777777" w:rsidR="00962395" w:rsidRPr="00862011" w:rsidRDefault="00962395" w:rsidP="00962395">
                        <w:pPr>
                          <w:tabs>
                            <w:tab w:val="left" w:pos="2604"/>
                          </w:tabs>
                          <w:spacing w:before="111"/>
                          <w:ind w:left="195" w:right="88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have responsibilities to maximise efficiency to achieve their purposes</w:t>
                        </w:r>
                      </w:p>
                    </w:tc>
                  </w:tr>
                  <w:tr w:rsidR="00962395" w14:paraId="5BB0A930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184CF71C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Waste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Stakeholders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Profit</w:t>
                        </w:r>
                      </w:p>
                    </w:tc>
                  </w:tr>
                  <w:tr w:rsidR="00962395" w14:paraId="778A286F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2357833C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6F5264BE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Egoism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46EFC5F5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304a</w:t>
                        </w:r>
                      </w:p>
                    </w:tc>
                  </w:tr>
                </w:tbl>
                <w:p w14:paraId="0A3E21C3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0CA1FE00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568EB44B" w14:textId="77777777" w:rsidR="00962395" w:rsidRDefault="00962395" w:rsidP="00962395">
            <w:pPr>
              <w:spacing w:before="111"/>
              <w:ind w:left="88" w:right="88"/>
            </w:pPr>
          </w:p>
          <w:p w14:paraId="1D18915C" w14:textId="77777777" w:rsidR="00962395" w:rsidRDefault="00962395" w:rsidP="00962395">
            <w:pPr>
              <w:spacing w:before="111"/>
              <w:ind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0E3980FC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6AA8CBC9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3BA78A25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256B92AC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2AE6932C" w14:textId="506838DC" w:rsidR="00962395" w:rsidRPr="00862011" w:rsidRDefault="00962395" w:rsidP="00962395">
                        <w:pPr>
                          <w:spacing w:before="111"/>
                          <w:ind w:left="309" w:right="404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have a responsiblity to attend to the needs of their closest partners or stakeholders</w:t>
                        </w:r>
                      </w:p>
                    </w:tc>
                  </w:tr>
                  <w:tr w:rsidR="00962395" w14:paraId="2D0B9891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689EBED3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Harm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Vulnerable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Stakeholders</w:t>
                        </w:r>
                      </w:p>
                    </w:tc>
                  </w:tr>
                  <w:tr w:rsidR="00962395" w14:paraId="680009F9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30E8CC71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6DF7D5C0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Care Ethics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57D02A9F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305a</w:t>
                        </w:r>
                      </w:p>
                    </w:tc>
                  </w:tr>
                </w:tbl>
                <w:p w14:paraId="648B8B18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5863F84D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4F16034F" w14:textId="77777777" w:rsidR="00962395" w:rsidRDefault="00962395" w:rsidP="00962395">
            <w:pPr>
              <w:spacing w:before="111"/>
              <w:ind w:left="88" w:right="88"/>
            </w:pPr>
          </w:p>
          <w:p w14:paraId="528D3B81" w14:textId="77777777" w:rsidR="00962395" w:rsidRDefault="00962395" w:rsidP="00962395">
            <w:pPr>
              <w:spacing w:before="111"/>
              <w:ind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4DB84C19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3A705D1D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1A89DDA5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3608C4A8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096D1FFA" w14:textId="77777777" w:rsidR="00962395" w:rsidRPr="00862011" w:rsidRDefault="00962395" w:rsidP="00962395">
                        <w:pPr>
                          <w:spacing w:before="111"/>
                          <w:ind w:left="282" w:right="431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have obligations to treat persons with respect, not only as a means to profit.</w:t>
                        </w:r>
                      </w:p>
                    </w:tc>
                  </w:tr>
                  <w:tr w:rsidR="00962395" w14:paraId="3516212A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03B0EA38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Control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Regulation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Vulnerable</w:t>
                        </w:r>
                      </w:p>
                    </w:tc>
                  </w:tr>
                  <w:tr w:rsidR="00962395" w14:paraId="3895534E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2D03124A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69E1660A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Kantian Ethics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07148094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306a</w:t>
                        </w:r>
                      </w:p>
                    </w:tc>
                  </w:tr>
                </w:tbl>
                <w:p w14:paraId="53A9B140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3001BCE4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324C29AF" w14:textId="77777777" w:rsidR="00962395" w:rsidRDefault="00962395" w:rsidP="00962395">
            <w:pPr>
              <w:spacing w:before="111"/>
              <w:ind w:left="88" w:right="88"/>
            </w:pPr>
          </w:p>
          <w:p w14:paraId="0F30AFD7" w14:textId="77777777" w:rsidR="00962395" w:rsidRDefault="00962395" w:rsidP="00962395">
            <w:pPr>
              <w:spacing w:before="111"/>
              <w:ind w:right="88"/>
            </w:pPr>
          </w:p>
        </w:tc>
      </w:tr>
      <w:tr w:rsidR="00962395" w14:paraId="2815ED93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223D858F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2B184606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2EE7E6CE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118E4A93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1ACFA5CC" w14:textId="77777777" w:rsidR="00962395" w:rsidRPr="00862011" w:rsidRDefault="00962395" w:rsidP="00962395">
                        <w:pPr>
                          <w:spacing w:before="111"/>
                          <w:ind w:left="336" w:right="377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Businesses have a duty to uphold standards of practice that may be universally adopted.</w:t>
                        </w:r>
                      </w:p>
                    </w:tc>
                  </w:tr>
                  <w:tr w:rsidR="00962395" w14:paraId="70B75C1F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5D430F85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Practice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Control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Harm</w:t>
                        </w:r>
                      </w:p>
                    </w:tc>
                  </w:tr>
                  <w:tr w:rsidR="00962395" w14:paraId="58B7B07E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4556064D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103C8753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Kantian Ethics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7D203C56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307a</w:t>
                        </w:r>
                      </w:p>
                    </w:tc>
                  </w:tr>
                </w:tbl>
                <w:p w14:paraId="19FAB85A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427F21B9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2D398023" w14:textId="77777777" w:rsidR="00962395" w:rsidRDefault="00962395" w:rsidP="00962395">
            <w:pPr>
              <w:spacing w:before="111"/>
              <w:ind w:left="88" w:right="88"/>
            </w:pPr>
          </w:p>
          <w:p w14:paraId="76316400" w14:textId="77777777" w:rsidR="00962395" w:rsidRDefault="00962395" w:rsidP="00962395">
            <w:pPr>
              <w:spacing w:before="111"/>
              <w:ind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3F297C51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225E8937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11F5999B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16128F73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6115F4D5" w14:textId="1404D96E" w:rsidR="00962395" w:rsidRPr="00862011" w:rsidRDefault="00962395" w:rsidP="00962395">
                        <w:pPr>
                          <w:spacing w:before="111"/>
                          <w:ind w:left="309" w:right="404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 xml:space="preserve">Businesses have responsibilities to adhere to rules that provide the greatest </w:t>
                        </w:r>
                        <w:r w:rsidR="009030DE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utility</w:t>
                        </w: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 xml:space="preserve"> </w:t>
                        </w:r>
                        <w:r w:rsidR="009030DE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to</w:t>
                        </w: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 xml:space="preserve"> the majority</w:t>
                        </w:r>
                      </w:p>
                    </w:tc>
                  </w:tr>
                  <w:tr w:rsidR="00962395" w14:paraId="0DDE2129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1FC2C3CC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Law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Good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Stakeholders</w:t>
                        </w:r>
                      </w:p>
                    </w:tc>
                  </w:tr>
                  <w:tr w:rsidR="00962395" w14:paraId="523D50AB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1DAAD047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3D04F7FA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Utilitarianism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02AA16E7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308a</w:t>
                        </w:r>
                      </w:p>
                    </w:tc>
                  </w:tr>
                </w:tbl>
                <w:p w14:paraId="154C852C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339D9352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35930CDD" w14:textId="77777777" w:rsidR="00962395" w:rsidRDefault="00962395" w:rsidP="00962395">
            <w:pPr>
              <w:spacing w:before="111"/>
              <w:ind w:left="88" w:right="88"/>
            </w:pPr>
          </w:p>
          <w:p w14:paraId="5FD65433" w14:textId="77777777" w:rsidR="00962395" w:rsidRDefault="00962395" w:rsidP="00962395">
            <w:pPr>
              <w:spacing w:before="111"/>
              <w:ind w:right="88"/>
            </w:pPr>
          </w:p>
        </w:tc>
        <w:tc>
          <w:tcPr>
            <w:tcW w:w="3572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9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3572"/>
            </w:tblGrid>
            <w:tr w:rsidR="00962395" w14:paraId="00BFDCC9" w14:textId="77777777" w:rsidTr="00560A19">
              <w:trPr>
                <w:cantSplit/>
                <w:trHeight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330" w:type="dxa"/>
                    <w:tblInd w:w="88" w:type="dxa"/>
                    <w:shd w:val="clear" w:color="auto" w:fill="70AD47" w:themeFill="accent6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34"/>
                    <w:gridCol w:w="1921"/>
                    <w:gridCol w:w="675"/>
                  </w:tblGrid>
                  <w:tr w:rsidR="00962395" w14:paraId="6EC19CEC" w14:textId="77777777" w:rsidTr="00560A19">
                    <w:trPr>
                      <w:trHeight w:val="3534"/>
                    </w:trPr>
                    <w:tc>
                      <w:tcPr>
                        <w:tcW w:w="3330" w:type="dxa"/>
                        <w:gridSpan w:val="3"/>
                        <w:tcBorders>
                          <w:bottom w:val="single" w:sz="4" w:space="0" w:color="FFFFFF" w:themeColor="background1"/>
                        </w:tcBorders>
                        <w:shd w:val="clear" w:color="auto" w:fill="70AD47" w:themeFill="accent6"/>
                      </w:tcPr>
                      <w:p w14:paraId="6561412A" w14:textId="77777777" w:rsidR="00962395" w:rsidRPr="00EF7CFD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</w:pPr>
                        <w:r w:rsidRPr="00EF7CFD">
                          <w:rPr>
                            <w:b/>
                            <w:bCs/>
                            <w:i/>
                            <w:iCs/>
                            <w:color w:val="FFFFFF" w:themeColor="background1"/>
                            <w:sz w:val="32"/>
                            <w:szCs w:val="32"/>
                          </w:rPr>
                          <w:t>IN CONCLUSION…</w:t>
                        </w:r>
                      </w:p>
                      <w:p w14:paraId="5F0DE204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32A493AA" w14:textId="670EBD57" w:rsidR="00962395" w:rsidRPr="00862011" w:rsidRDefault="00962395" w:rsidP="00962395">
                        <w:pPr>
                          <w:spacing w:before="111"/>
                          <w:ind w:left="282" w:right="431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 xml:space="preserve">Businesses have responsibilities to </w:t>
                        </w:r>
                        <w:r w:rsidR="00D649AF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act to ma</w:t>
                        </w:r>
                        <w:r w:rsidR="001628DB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ximise utility and minimise harm</w:t>
                        </w: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 xml:space="preserve"> for their majority stakeholders</w:t>
                        </w:r>
                        <w:r w:rsidR="001628DB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 xml:space="preserve"> in specific situations</w:t>
                        </w:r>
                        <w:r w:rsidRPr="00AB3311">
                          <w:rPr>
                            <w:b/>
                            <w:bCs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tr>
                  <w:tr w:rsidR="00962395" w14:paraId="72EE3772" w14:textId="77777777" w:rsidTr="00560A19">
                    <w:trPr>
                      <w:trHeight w:val="692"/>
                    </w:trPr>
                    <w:tc>
                      <w:tcPr>
                        <w:tcW w:w="3330" w:type="dxa"/>
                        <w:gridSpan w:val="3"/>
                        <w:tcBorders>
                          <w:top w:val="single" w:sz="4" w:space="0" w:color="FFFFFF" w:themeColor="background1"/>
                          <w:bottom w:val="single" w:sz="4" w:space="0" w:color="auto"/>
                        </w:tcBorders>
                        <w:shd w:val="clear" w:color="auto" w:fill="70AD47" w:themeFill="accent6"/>
                      </w:tcPr>
                      <w:p w14:paraId="14AE0478" w14:textId="77777777" w:rsidR="00962395" w:rsidRPr="00862011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caps/>
                            <w:sz w:val="24"/>
                            <w:szCs w:val="24"/>
                          </w:rPr>
                        </w:pPr>
                        <w:proofErr w:type="gramStart"/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2F2F2" w:themeColor="background1" w:themeShade="F2"/>
                          </w:rPr>
                          <w:t>Good</w:t>
                        </w:r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</w:rPr>
                          <w:t>Stakeholders</w:t>
                        </w:r>
                        <w:proofErr w:type="gramEnd"/>
                        <w:r w:rsidRPr="00862011">
                          <w:rPr>
                            <w:b/>
                            <w:bCs/>
                            <w:caps/>
                          </w:rPr>
                          <w:t xml:space="preserve">  </w:t>
                        </w:r>
                        <w:r w:rsidRPr="00AB3311">
                          <w:rPr>
                            <w:b/>
                            <w:bCs/>
                            <w:caps/>
                            <w:noProof/>
                            <w:color w:val="FFE599" w:themeColor="accent4" w:themeTint="66"/>
                          </w:rPr>
                          <w:t>Market</w:t>
                        </w:r>
                      </w:p>
                    </w:tc>
                  </w:tr>
                  <w:tr w:rsidR="00962395" w14:paraId="478CD68B" w14:textId="77777777" w:rsidTr="00560A19">
                    <w:trPr>
                      <w:trHeight w:hRule="exact" w:val="632"/>
                    </w:trPr>
                    <w:tc>
                      <w:tcPr>
                        <w:tcW w:w="734" w:type="dxa"/>
                        <w:tcBorders>
                          <w:right w:val="nil"/>
                        </w:tcBorders>
                        <w:shd w:val="clear" w:color="auto" w:fill="BFBFBF" w:themeFill="background1" w:themeFillShade="BF"/>
                      </w:tcPr>
                      <w:p w14:paraId="37D21809" w14:textId="77777777" w:rsidR="00962395" w:rsidRDefault="00962395" w:rsidP="00962395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1921" w:type="dxa"/>
                        <w:tcBorders>
                          <w:left w:val="nil"/>
                          <w:righ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11F0E26C" w14:textId="77777777" w:rsidR="00962395" w:rsidRDefault="00962395" w:rsidP="00962395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</w:rPr>
                        </w:pPr>
                        <w:r w:rsidRPr="00AB3311">
                          <w:rPr>
                            <w:b/>
                            <w:bCs/>
                            <w:noProof/>
                          </w:rPr>
                          <w:t>Utilitarianism</w:t>
                        </w:r>
                      </w:p>
                    </w:tc>
                    <w:tc>
                      <w:tcPr>
                        <w:tcW w:w="675" w:type="dxa"/>
                        <w:tcBorders>
                          <w:left w:val="nil"/>
                        </w:tcBorders>
                        <w:shd w:val="clear" w:color="auto" w:fill="BFBFBF" w:themeFill="background1" w:themeFillShade="BF"/>
                        <w:hideMark/>
                      </w:tcPr>
                      <w:p w14:paraId="612AF1D8" w14:textId="77777777" w:rsidR="00962395" w:rsidRPr="00B34A8B" w:rsidRDefault="00962395" w:rsidP="00962395">
                        <w:pPr>
                          <w:spacing w:before="111"/>
                          <w:ind w:right="88"/>
                        </w:pPr>
                        <w:r w:rsidRPr="00AB3311">
                          <w:rPr>
                            <w:noProof/>
                            <w:sz w:val="14"/>
                            <w:szCs w:val="14"/>
                          </w:rPr>
                          <w:t>309a</w:t>
                        </w:r>
                      </w:p>
                    </w:tc>
                  </w:tr>
                </w:tbl>
                <w:p w14:paraId="010F5BA1" w14:textId="77777777" w:rsidR="00962395" w:rsidRDefault="00962395" w:rsidP="00962395">
                  <w:pPr>
                    <w:spacing w:before="111"/>
                    <w:ind w:left="88" w:right="88"/>
                  </w:pPr>
                </w:p>
                <w:p w14:paraId="453AEDC1" w14:textId="77777777" w:rsidR="00962395" w:rsidRDefault="00962395" w:rsidP="00962395">
                  <w:pPr>
                    <w:ind w:left="88" w:right="88"/>
                  </w:pPr>
                </w:p>
              </w:tc>
            </w:tr>
          </w:tbl>
          <w:p w14:paraId="5B85B787" w14:textId="77777777" w:rsidR="00962395" w:rsidRDefault="00962395" w:rsidP="00962395">
            <w:pPr>
              <w:spacing w:before="111"/>
              <w:ind w:left="88" w:right="88"/>
            </w:pPr>
          </w:p>
          <w:p w14:paraId="3C6920A3" w14:textId="77777777" w:rsidR="00962395" w:rsidRDefault="00962395" w:rsidP="00962395">
            <w:pPr>
              <w:spacing w:before="111"/>
              <w:ind w:right="88"/>
            </w:pPr>
          </w:p>
        </w:tc>
      </w:tr>
      <w:tr w:rsidR="003663B9" w14:paraId="0201474B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74AE3F4B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43BAFF2D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77DC27ED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53F4B358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6D9127BC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4934EBE7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5BBF24F1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EF925C4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Irrelevance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472A9F7A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12E29B62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0E4ADBEE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68E3F939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containes premise(s) not necessary to conclusion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0CDCEFA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4C934503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1A6FBD8B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4BC74726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all unnecessary cards, author loses card points (but not argument points)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37016BD9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48CB747B" w14:textId="77777777" w:rsidR="003663B9" w:rsidRDefault="003663B9" w:rsidP="003663B9">
            <w:pPr>
              <w:spacing w:before="111"/>
              <w:ind w:left="88" w:right="88"/>
            </w:pPr>
          </w:p>
          <w:p w14:paraId="4D66DDFF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009D5D2F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40407E35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053683D6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176C4E49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3103FA12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1E13292C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300C82FB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6B09A5C8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Falsity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6C29E3C0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117D74B1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601F508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2C613930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contains one or more premises which are logically inconsistent with the conclusion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28DBC0BA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7BA8AC2C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14F26AF8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32FE5634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all unnecessary cards, author loses card points and argument points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623DE5E0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7E5F5DE5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0FF0F333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10E2001C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92AE9D8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0E59DBBD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284F941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6BC111B7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29AEB1E3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2DEB1A72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Begging the question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2F625E1C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23892A01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68D18680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921C16E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conclusion is assumed in one or more premise(s)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2F066623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6B769D99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601D214F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5893AF56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conclusion, author loses argument points 'bonus' for the conclusion keywords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34BA55B4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2BA2075D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  <w:tr w:rsidR="003663B9" w14:paraId="50611FB4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191335E2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4088F42A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610BB337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18E73B85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79E31E6D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629525E9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1106E35D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504D2C78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Appeal to emotion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3BAFCE96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06326E53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0EDC382F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31642310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relies on a provocative or emotive claim instead of evidence or reasoning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69A1FB4B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2EB625D0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57BF263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5B29F16F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emotive card, author loses all points associated with that card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732006EA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18132201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3FC988B7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1CD55822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3FA2D356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649272EA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614F71B1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5C657CE1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318EA029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7A309E7" w14:textId="64432B93" w:rsidR="003663B9" w:rsidRPr="00EF101B" w:rsidRDefault="00E96852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Begging the question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54BFC7EC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52DD1DAA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3C749CE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60B4299A" w14:textId="4F6DE44D" w:rsidR="003663B9" w:rsidRDefault="00E96852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conclusion is assumed in one or more premise(s)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7AACD10F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29E10271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07C7EE49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1C0D0CBC" w14:textId="7A6B1D19" w:rsidR="003663B9" w:rsidRDefault="00E96852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conclusion, author loses argument points 'bonus' for the conclusion keywords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3BAE5433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310C42E7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22B270F0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382781B1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5EA73891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503207A3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2A5BE6D0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2CCA190D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32A36395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1300E0A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Appeal to authority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6B977756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60E6C567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602FD678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2643B620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relies on source's reputation instead of claims or evidence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0EAEBF1F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77692599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102FE2A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1816D92B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Author loses points and argument points related to one designated 'authority' card.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3F95F873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3E6F56C9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  <w:tr w:rsidR="003663B9" w14:paraId="01EBD838" w14:textId="77777777" w:rsidTr="00115316">
        <w:trPr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072D9192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17D445E9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58AC1B4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7735E9DC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6A598419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1EAE581F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7A364363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0EC41365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Bandwagon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1328C8DC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21896F4C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21775995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7AB46511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relies on the popularity of a behaviour or activity for its conclusion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7596495D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314AFC69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307F697D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22FEA0B3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Author loses points and argument points related to one designated 'popularity' card.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1D67C706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4620A74A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386DDDE1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24C209B5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2FB3C1F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3B3E4329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5EA343D3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57D7ED69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69E5CD9D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300DE7D0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Anecdotal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2082DFFF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3663B9" w14:paraId="3CA6EBDA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11BBC2B1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6B28C934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relies on an isolated example or personal experience instead of a range of evidence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16BBC5FB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306FF2DB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6AB2D07A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68F4C0B1" w14:textId="77777777" w:rsidR="003663B9" w:rsidRDefault="003663B9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Author loses points and argument points related to one designated 'anecdote' card.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1091477B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</w:tbl>
          <w:p w14:paraId="6DBE8C95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3663B9" w14:paraId="005E7CDB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51C485BD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7B4B76C1" w14:textId="77777777" w:rsidR="003663B9" w:rsidRPr="00EF101B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1917B4D0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3D805C37" w14:textId="77777777" w:rsidR="003663B9" w:rsidRDefault="003663B9" w:rsidP="003663B9">
                  <w:pPr>
                    <w:spacing w:before="111"/>
                    <w:ind w:right="88"/>
                  </w:pPr>
                </w:p>
              </w:tc>
            </w:tr>
            <w:tr w:rsidR="003663B9" w14:paraId="21811500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43E88CFD" w14:textId="77777777" w:rsidR="003663B9" w:rsidRPr="00735E95" w:rsidRDefault="003663B9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4B759EED" w14:textId="03ACA9A8" w:rsidR="003663B9" w:rsidRPr="00EF101B" w:rsidRDefault="00C82C28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Falsity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7A5ECA3A" w14:textId="77777777" w:rsidR="003663B9" w:rsidRPr="00735E95" w:rsidRDefault="003663B9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C82C28" w14:paraId="2447EE7B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700F5346" w14:textId="77777777" w:rsidR="00C82C28" w:rsidRDefault="00C82C28" w:rsidP="00C82C28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16FAA010" w14:textId="0267F031" w:rsidR="00C82C28" w:rsidRDefault="00C82C28" w:rsidP="00C82C28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contains one or more premises which are logically inconsistent with the conclusion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27DB5490" w14:textId="77777777" w:rsidR="00C82C28" w:rsidRDefault="00C82C28" w:rsidP="00C82C28">
                  <w:pPr>
                    <w:spacing w:before="111"/>
                    <w:ind w:right="88"/>
                  </w:pPr>
                </w:p>
              </w:tc>
            </w:tr>
            <w:tr w:rsidR="00C82C28" w14:paraId="6D157874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7694BA2C" w14:textId="77777777" w:rsidR="00C82C28" w:rsidRDefault="00C82C28" w:rsidP="00C82C28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42B733DA" w14:textId="6A92222B" w:rsidR="00C82C28" w:rsidRDefault="00C82C28" w:rsidP="00C82C28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all unnecessary cards, author loses card points and argument points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094D146E" w14:textId="77777777" w:rsidR="00C82C28" w:rsidRDefault="00C82C28" w:rsidP="00C82C28">
                  <w:pPr>
                    <w:spacing w:before="111"/>
                    <w:ind w:right="88"/>
                  </w:pPr>
                </w:p>
              </w:tc>
            </w:tr>
          </w:tbl>
          <w:p w14:paraId="42243401" w14:textId="77777777" w:rsidR="003663B9" w:rsidRPr="00EF7CFD" w:rsidRDefault="003663B9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  <w:tr w:rsidR="00C82C28" w14:paraId="44CF0421" w14:textId="77777777" w:rsidTr="00115316">
        <w:trPr>
          <w:gridAfter w:val="2"/>
          <w:wAfter w:w="7144" w:type="dxa"/>
          <w:trHeight w:hRule="exact" w:val="4933"/>
        </w:trPr>
        <w:tc>
          <w:tcPr>
            <w:tcW w:w="3572" w:type="dxa"/>
          </w:tcPr>
          <w:tbl>
            <w:tblPr>
              <w:tblStyle w:val="TableGrid"/>
              <w:tblW w:w="3691" w:type="dxa"/>
              <w:tblInd w:w="8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2693"/>
              <w:gridCol w:w="236"/>
              <w:gridCol w:w="217"/>
              <w:gridCol w:w="207"/>
            </w:tblGrid>
            <w:tr w:rsidR="00C82C28" w14:paraId="65773076" w14:textId="77777777" w:rsidTr="00560A19">
              <w:trPr>
                <w:trHeight w:val="578"/>
              </w:trPr>
              <w:tc>
                <w:tcPr>
                  <w:tcW w:w="338" w:type="dxa"/>
                  <w:shd w:val="clear" w:color="auto" w:fill="C00000"/>
                </w:tcPr>
                <w:p w14:paraId="6BBAF8B1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7EE3968F" w14:textId="77777777" w:rsidR="00C82C28" w:rsidRPr="00EF101B" w:rsidRDefault="00C82C28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EF101B">
                    <w:rPr>
                      <w:b/>
                      <w:bCs/>
                      <w:sz w:val="36"/>
                      <w:szCs w:val="36"/>
                    </w:rPr>
                    <w:t>BAD LOGIC</w:t>
                  </w:r>
                </w:p>
              </w:tc>
              <w:tc>
                <w:tcPr>
                  <w:tcW w:w="236" w:type="dxa"/>
                  <w:shd w:val="clear" w:color="auto" w:fill="C00000"/>
                </w:tcPr>
                <w:p w14:paraId="7C13DA51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424" w:type="dxa"/>
                  <w:gridSpan w:val="2"/>
                  <w:shd w:val="clear" w:color="auto" w:fill="C00000"/>
                </w:tcPr>
                <w:p w14:paraId="20AB44B2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</w:tr>
            <w:tr w:rsidR="00C82C28" w14:paraId="1FA43DB9" w14:textId="77777777" w:rsidTr="00560A19">
              <w:trPr>
                <w:gridAfter w:val="1"/>
                <w:wAfter w:w="207" w:type="dxa"/>
                <w:cantSplit/>
                <w:trHeight w:val="831"/>
              </w:trPr>
              <w:tc>
                <w:tcPr>
                  <w:tcW w:w="338" w:type="dxa"/>
                  <w:shd w:val="clear" w:color="auto" w:fill="C00000"/>
                  <w:textDirection w:val="btLr"/>
                </w:tcPr>
                <w:p w14:paraId="288B09DE" w14:textId="77777777" w:rsidR="00C82C28" w:rsidRPr="00735E95" w:rsidRDefault="00C82C28" w:rsidP="003663B9">
                  <w:pPr>
                    <w:spacing w:before="111"/>
                    <w:ind w:right="88"/>
                    <w:jc w:val="center"/>
                    <w:rPr>
                      <w:b/>
                      <w:smallCaps/>
                    </w:rPr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79064BCF" w14:textId="77777777" w:rsidR="00C82C28" w:rsidRPr="00EF101B" w:rsidRDefault="00C82C28" w:rsidP="003663B9">
                  <w:pPr>
                    <w:spacing w:before="111"/>
                    <w:ind w:right="88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081FA6">
                    <w:rPr>
                      <w:b/>
                      <w:bCs/>
                      <w:noProof/>
                      <w:sz w:val="24"/>
                      <w:szCs w:val="24"/>
                    </w:rPr>
                    <w:t>Irrelevance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  <w:textDirection w:val="btLr"/>
                </w:tcPr>
                <w:p w14:paraId="01972CF4" w14:textId="77777777" w:rsidR="00C82C28" w:rsidRPr="00735E95" w:rsidRDefault="00C82C28" w:rsidP="003663B9">
                  <w:pPr>
                    <w:ind w:left="113" w:right="88"/>
                    <w:jc w:val="center"/>
                    <w:rPr>
                      <w:b/>
                      <w:smallCaps/>
                    </w:rPr>
                  </w:pPr>
                </w:p>
              </w:tc>
            </w:tr>
            <w:tr w:rsidR="00C82C28" w14:paraId="391A9B68" w14:textId="77777777" w:rsidTr="00560A19">
              <w:trPr>
                <w:gridAfter w:val="1"/>
                <w:wAfter w:w="207" w:type="dxa"/>
                <w:trHeight w:val="1564"/>
              </w:trPr>
              <w:tc>
                <w:tcPr>
                  <w:tcW w:w="338" w:type="dxa"/>
                  <w:shd w:val="clear" w:color="auto" w:fill="C00000"/>
                </w:tcPr>
                <w:p w14:paraId="7AE094B5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C00000"/>
                </w:tcPr>
                <w:p w14:paraId="14B5D96F" w14:textId="77777777" w:rsidR="00C82C28" w:rsidRDefault="00C82C28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argument containes premise(s) not necessary to conclusion</w:t>
                  </w:r>
                </w:p>
              </w:tc>
              <w:tc>
                <w:tcPr>
                  <w:tcW w:w="453" w:type="dxa"/>
                  <w:gridSpan w:val="2"/>
                  <w:shd w:val="clear" w:color="auto" w:fill="C00000"/>
                </w:tcPr>
                <w:p w14:paraId="1F6321F6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</w:tr>
            <w:tr w:rsidR="00C82C28" w14:paraId="04CC49D5" w14:textId="77777777" w:rsidTr="00560A19">
              <w:trPr>
                <w:gridAfter w:val="1"/>
                <w:wAfter w:w="207" w:type="dxa"/>
                <w:trHeight w:val="1856"/>
              </w:trPr>
              <w:tc>
                <w:tcPr>
                  <w:tcW w:w="338" w:type="dxa"/>
                  <w:shd w:val="clear" w:color="auto" w:fill="FFC000"/>
                </w:tcPr>
                <w:p w14:paraId="4CC8B1BB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  <w:tc>
                <w:tcPr>
                  <w:tcW w:w="2693" w:type="dxa"/>
                  <w:shd w:val="clear" w:color="auto" w:fill="FFC000"/>
                </w:tcPr>
                <w:p w14:paraId="4A5741AD" w14:textId="77777777" w:rsidR="00C82C28" w:rsidRDefault="00C82C28" w:rsidP="003663B9">
                  <w:pPr>
                    <w:spacing w:before="111"/>
                    <w:ind w:right="88"/>
                    <w:jc w:val="center"/>
                  </w:pPr>
                  <w:r>
                    <w:rPr>
                      <w:noProof/>
                    </w:rPr>
                    <w:t>Remove all unnecessary cards, author loses card points (but not argument points)</w:t>
                  </w:r>
                </w:p>
              </w:tc>
              <w:tc>
                <w:tcPr>
                  <w:tcW w:w="453" w:type="dxa"/>
                  <w:gridSpan w:val="2"/>
                  <w:shd w:val="clear" w:color="auto" w:fill="FFC000"/>
                </w:tcPr>
                <w:p w14:paraId="107F7586" w14:textId="77777777" w:rsidR="00C82C28" w:rsidRDefault="00C82C28" w:rsidP="003663B9">
                  <w:pPr>
                    <w:spacing w:before="111"/>
                    <w:ind w:right="88"/>
                  </w:pPr>
                </w:p>
              </w:tc>
            </w:tr>
          </w:tbl>
          <w:p w14:paraId="2C39340A" w14:textId="77777777" w:rsidR="00C82C28" w:rsidRDefault="00C82C28" w:rsidP="003663B9">
            <w:pPr>
              <w:spacing w:before="111"/>
              <w:ind w:left="88" w:right="88"/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2"/>
              <w:gridCol w:w="3572"/>
              <w:gridCol w:w="3572"/>
            </w:tblGrid>
            <w:tr w:rsidR="00C82C28" w14:paraId="1086E575" w14:textId="77777777" w:rsidTr="00115316">
              <w:trPr>
                <w:trHeight w:hRule="exact"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54B96E9E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298E3E4C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50F8BB35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7132B2AC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40FD6932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2D0D3CAB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68D579DD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60B104A6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Irrelevance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020C4DB1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4548DD4E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6FDD3CE5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157606B2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containes premise(s) not necessary to conclusion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6BEB848C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56C028B6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175EC94A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2A5CC818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Remove all unnecessary cards, author loses card points (but not argument points)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4474FAA3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24E6C4BB" w14:textId="77777777" w:rsidR="00C82C28" w:rsidRDefault="00C82C28" w:rsidP="003663B9">
                  <w:pPr>
                    <w:spacing w:before="111"/>
                    <w:ind w:left="88" w:right="88"/>
                  </w:pPr>
                </w:p>
                <w:p w14:paraId="44160204" w14:textId="77777777" w:rsidR="00C82C28" w:rsidRDefault="00C82C28" w:rsidP="003663B9">
                  <w:pPr>
                    <w:ind w:left="88" w:right="88"/>
                  </w:pPr>
                </w:p>
              </w:tc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4C39BAA2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1B582341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1F4D3940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709A0E69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6127BAE5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276AEE6C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5DB9B1B7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37E3A3A8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Falsity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330A2645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3A04ACED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4C497868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399CF916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contains one or more premises which are logically inconsistent with the conclusion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560C8986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463B58CF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606AD25E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7D154AEB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Remove all unnecessary cards, author loses card points and argument points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34E8135B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6DCAD35D" w14:textId="77777777" w:rsidR="00C82C28" w:rsidRDefault="00C82C28" w:rsidP="003663B9">
                  <w:pPr>
                    <w:ind w:left="88" w:right="88"/>
                  </w:pPr>
                </w:p>
              </w:tc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5295E30C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191B92A5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51D58128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06C8C4BC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5F3014AC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66C2CE42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5B343805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7D5610E6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Begging the question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69D335C6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2D45F96E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5A6FB84E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0AFE6B9F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conclusion is assumed in one or more premise(s)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5D7359B9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6009A1F9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707EC806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4ACC90EE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Remove conclusion, author loses argument points 'bonus' for the conclusion keywords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24E0D2F4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6C97A44C" w14:textId="77777777" w:rsidR="00C82C28" w:rsidRDefault="00C82C28" w:rsidP="003663B9">
                  <w:pPr>
                    <w:ind w:left="88" w:right="88"/>
                  </w:pPr>
                </w:p>
              </w:tc>
            </w:tr>
            <w:tr w:rsidR="00C82C28" w14:paraId="4050426E" w14:textId="77777777" w:rsidTr="00115316">
              <w:trPr>
                <w:trHeight w:hRule="exact"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4B0FC73A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221D7812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5F9417B7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4F5EA4C4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7CE3D282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17C44090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375ADB9B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33A7937D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Appeal to emotion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3ED1F582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7A8DF6AC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5EEDA0F6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5D44F69A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relies on a provocative or emotive claim instead of evidence or reasoning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39B547BD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222D0708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333D1C98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4A7ED3A7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Remove emotive card, author loses all points associated with that card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7E8A7EBD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347386D0" w14:textId="77777777" w:rsidR="00C82C28" w:rsidRDefault="00C82C28" w:rsidP="003663B9">
                  <w:pPr>
                    <w:ind w:left="88" w:right="88"/>
                  </w:pPr>
                </w:p>
              </w:tc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086063B8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4F07A949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73F6398C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480A9C81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5A22E963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30DFD74F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74DE3AC5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0C8188DD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Middle ground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606C2BF9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58028BBF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1653C21A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264A0F1A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conclusion represents compromise between logically opposed premises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02322002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365C35B8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74B7FFDE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51DFE48E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Cards remain but author recieves only half their card points total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154FEDA3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0A85B3D5" w14:textId="77777777" w:rsidR="00C82C28" w:rsidRDefault="00C82C28" w:rsidP="003663B9">
                  <w:pPr>
                    <w:ind w:left="88" w:right="88"/>
                  </w:pPr>
                </w:p>
              </w:tc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735DB257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465099A4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1D230950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642908A5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153D7FD4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4BF9D3DF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6C8FBB00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6105D187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Appeal to authority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374422DA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1212AA11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4A41E136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5C69AE3B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relies on source's reputation instead of claims or evidence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5D4DF090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7D6EE134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71131B46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050A491D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Author loses points and argument points related to one designated 'authority' card.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76A39A99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21C29163" w14:textId="77777777" w:rsidR="00C82C28" w:rsidRDefault="00C82C28" w:rsidP="003663B9">
                  <w:pPr>
                    <w:ind w:left="88" w:right="88"/>
                  </w:pPr>
                </w:p>
              </w:tc>
            </w:tr>
            <w:tr w:rsidR="00C82C28" w14:paraId="7FCC29E9" w14:textId="77777777" w:rsidTr="00115316">
              <w:trPr>
                <w:trHeight w:hRule="exact" w:val="4933"/>
              </w:trPr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415128B9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62114A07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4C51E71A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7D1BB43F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2ADED2FE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7A37A548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619421DD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0AE40144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Bandwagon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68114958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0C8E652D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43CCC613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21D797C1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relies on the popularity of a behaviour or activity for its conclusion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66E57A36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65780843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4DCC36FB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2E660789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Author loses points and argument points related to one designated 'popularity' card.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1B3BF022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48E1F038" w14:textId="77777777" w:rsidR="00C82C28" w:rsidRDefault="00C82C28" w:rsidP="003663B9">
                  <w:pPr>
                    <w:ind w:left="88" w:right="88"/>
                  </w:pPr>
                </w:p>
              </w:tc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25BF7997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1EC9742E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317AC867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4E66DA07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5AC72ABD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5C0F87CF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3DA86308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7FEC0730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Anecdotal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1CDCC21D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30E01D01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5AD9EFA8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75CBE99A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relies on an isolated example or personal experience instead of a range of evidence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2ACDB687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29A11F76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20C57F8A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53BA923F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Author loses points and argument points related to one designated 'anecdote' card.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37894ECF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2540B78D" w14:textId="77777777" w:rsidR="00C82C28" w:rsidRDefault="00C82C28" w:rsidP="003663B9">
                  <w:pPr>
                    <w:ind w:left="88" w:right="88"/>
                  </w:pPr>
                </w:p>
              </w:tc>
              <w:tc>
                <w:tcPr>
                  <w:tcW w:w="3572" w:type="dxa"/>
                </w:tcPr>
                <w:tbl>
                  <w:tblPr>
                    <w:tblStyle w:val="TableGrid"/>
                    <w:tblW w:w="3691" w:type="dxa"/>
                    <w:tblInd w:w="8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8"/>
                    <w:gridCol w:w="2693"/>
                    <w:gridCol w:w="236"/>
                    <w:gridCol w:w="217"/>
                    <w:gridCol w:w="207"/>
                  </w:tblGrid>
                  <w:tr w:rsidR="00C82C28" w14:paraId="468329BD" w14:textId="77777777" w:rsidTr="00560A19">
                    <w:trPr>
                      <w:trHeight w:val="578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3ECE7337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1126DA67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EF101B">
                          <w:rPr>
                            <w:b/>
                            <w:bCs/>
                            <w:sz w:val="36"/>
                            <w:szCs w:val="36"/>
                          </w:rPr>
                          <w:t>BAD LOGIC</w:t>
                        </w:r>
                      </w:p>
                    </w:tc>
                    <w:tc>
                      <w:tcPr>
                        <w:tcW w:w="236" w:type="dxa"/>
                        <w:shd w:val="clear" w:color="auto" w:fill="C00000"/>
                      </w:tcPr>
                      <w:p w14:paraId="1A955798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shd w:val="clear" w:color="auto" w:fill="C00000"/>
                      </w:tcPr>
                      <w:p w14:paraId="6E4E2234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0292B860" w14:textId="77777777" w:rsidTr="00560A19">
                    <w:trPr>
                      <w:gridAfter w:val="1"/>
                      <w:wAfter w:w="207" w:type="dxa"/>
                      <w:cantSplit/>
                      <w:trHeight w:val="831"/>
                    </w:trPr>
                    <w:tc>
                      <w:tcPr>
                        <w:tcW w:w="338" w:type="dxa"/>
                        <w:shd w:val="clear" w:color="auto" w:fill="C00000"/>
                        <w:textDirection w:val="btLr"/>
                      </w:tcPr>
                      <w:p w14:paraId="30E51373" w14:textId="77777777" w:rsidR="00C82C28" w:rsidRPr="00735E95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5F27E9CF" w14:textId="77777777" w:rsidR="00C82C28" w:rsidRPr="00EF101B" w:rsidRDefault="00C82C28" w:rsidP="003663B9">
                        <w:pPr>
                          <w:spacing w:before="111"/>
                          <w:ind w:right="88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081FA6">
                          <w:rPr>
                            <w:b/>
                            <w:bCs/>
                            <w:noProof/>
                            <w:sz w:val="24"/>
                            <w:szCs w:val="24"/>
                          </w:rPr>
                          <w:t>No True Scotsman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  <w:textDirection w:val="btLr"/>
                      </w:tcPr>
                      <w:p w14:paraId="19418B89" w14:textId="77777777" w:rsidR="00C82C28" w:rsidRPr="00735E95" w:rsidRDefault="00C82C28" w:rsidP="003663B9">
                        <w:pPr>
                          <w:ind w:left="113" w:right="88"/>
                          <w:jc w:val="center"/>
                          <w:rPr>
                            <w:b/>
                            <w:smallCaps/>
                          </w:rPr>
                        </w:pPr>
                      </w:p>
                    </w:tc>
                  </w:tr>
                  <w:tr w:rsidR="00C82C28" w14:paraId="702B2533" w14:textId="77777777" w:rsidTr="00560A19">
                    <w:trPr>
                      <w:gridAfter w:val="1"/>
                      <w:wAfter w:w="207" w:type="dxa"/>
                      <w:trHeight w:val="1564"/>
                    </w:trPr>
                    <w:tc>
                      <w:tcPr>
                        <w:tcW w:w="338" w:type="dxa"/>
                        <w:shd w:val="clear" w:color="auto" w:fill="C00000"/>
                      </w:tcPr>
                      <w:p w14:paraId="51B7F7CA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C00000"/>
                      </w:tcPr>
                      <w:p w14:paraId="19A9F414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Argument relies on an unrealistic single or 'model' view of a business or organisation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C00000"/>
                      </w:tcPr>
                      <w:p w14:paraId="280558C4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  <w:tr w:rsidR="00C82C28" w14:paraId="2BEDD961" w14:textId="77777777" w:rsidTr="00560A19">
                    <w:trPr>
                      <w:gridAfter w:val="1"/>
                      <w:wAfter w:w="207" w:type="dxa"/>
                      <w:trHeight w:val="1856"/>
                    </w:trPr>
                    <w:tc>
                      <w:tcPr>
                        <w:tcW w:w="338" w:type="dxa"/>
                        <w:shd w:val="clear" w:color="auto" w:fill="FFC000"/>
                      </w:tcPr>
                      <w:p w14:paraId="423F191A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  <w:tc>
                      <w:tcPr>
                        <w:tcW w:w="2693" w:type="dxa"/>
                        <w:shd w:val="clear" w:color="auto" w:fill="FFC000"/>
                      </w:tcPr>
                      <w:p w14:paraId="09B2D2CA" w14:textId="77777777" w:rsidR="00C82C28" w:rsidRDefault="00C82C28" w:rsidP="003663B9">
                        <w:pPr>
                          <w:spacing w:before="111"/>
                          <w:ind w:right="88"/>
                          <w:jc w:val="center"/>
                        </w:pPr>
                        <w:r>
                          <w:rPr>
                            <w:noProof/>
                          </w:rPr>
                          <w:t>Cards remain but author recieves only half their argument points</w:t>
                        </w:r>
                      </w:p>
                    </w:tc>
                    <w:tc>
                      <w:tcPr>
                        <w:tcW w:w="453" w:type="dxa"/>
                        <w:gridSpan w:val="2"/>
                        <w:shd w:val="clear" w:color="auto" w:fill="FFC000"/>
                      </w:tcPr>
                      <w:p w14:paraId="2C4D48C8" w14:textId="77777777" w:rsidR="00C82C28" w:rsidRDefault="00C82C28" w:rsidP="003663B9">
                        <w:pPr>
                          <w:spacing w:before="111"/>
                          <w:ind w:right="88"/>
                        </w:pPr>
                      </w:p>
                    </w:tc>
                  </w:tr>
                </w:tbl>
                <w:p w14:paraId="5EB924F8" w14:textId="77777777" w:rsidR="00C82C28" w:rsidRDefault="00C82C28" w:rsidP="003663B9">
                  <w:pPr>
                    <w:ind w:left="88" w:right="88"/>
                  </w:pPr>
                </w:p>
              </w:tc>
            </w:tr>
          </w:tbl>
          <w:p w14:paraId="7A266668" w14:textId="77777777" w:rsidR="00C82C28" w:rsidRPr="00EF7CFD" w:rsidRDefault="00C82C28" w:rsidP="003663B9">
            <w:pPr>
              <w:spacing w:before="111"/>
              <w:ind w:right="88"/>
              <w:jc w:val="center"/>
              <w:rPr>
                <w:b/>
                <w:bCs/>
                <w:i/>
                <w:iCs/>
                <w:color w:val="FFFFFF" w:themeColor="background1"/>
                <w:sz w:val="32"/>
                <w:szCs w:val="32"/>
              </w:rPr>
            </w:pPr>
          </w:p>
        </w:tc>
      </w:tr>
    </w:tbl>
    <w:p w14:paraId="2B27ADD9" w14:textId="77777777" w:rsidR="00913CA3" w:rsidRDefault="00913CA3" w:rsidP="00471B09">
      <w:pPr>
        <w:ind w:left="88" w:right="88"/>
        <w:rPr>
          <w:vanish/>
        </w:rPr>
        <w:sectPr w:rsidR="00913CA3" w:rsidSect="00913CA3">
          <w:pgSz w:w="11906" w:h="16838"/>
          <w:pgMar w:top="1021" w:right="567" w:bottom="0" w:left="567" w:header="720" w:footer="720" w:gutter="0"/>
          <w:paperSrc w:first="4" w:other="4"/>
          <w:pgNumType w:start="1"/>
          <w:cols w:space="720"/>
        </w:sectPr>
      </w:pPr>
    </w:p>
    <w:p w14:paraId="2C451A4D" w14:textId="77777777" w:rsidR="00913CA3" w:rsidRPr="00471B09" w:rsidRDefault="00913CA3" w:rsidP="00471B09">
      <w:pPr>
        <w:ind w:left="88" w:right="88"/>
        <w:rPr>
          <w:vanish/>
        </w:rPr>
      </w:pPr>
    </w:p>
    <w:sectPr w:rsidR="00913CA3" w:rsidRPr="00471B09" w:rsidSect="00913CA3">
      <w:type w:val="continuous"/>
      <w:pgSz w:w="11906" w:h="16838"/>
      <w:pgMar w:top="1021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71"/>
    <w:rsid w:val="00115316"/>
    <w:rsid w:val="001214A0"/>
    <w:rsid w:val="001628DB"/>
    <w:rsid w:val="001A06CF"/>
    <w:rsid w:val="00213A98"/>
    <w:rsid w:val="00292576"/>
    <w:rsid w:val="002E3A3B"/>
    <w:rsid w:val="003663B9"/>
    <w:rsid w:val="003715A6"/>
    <w:rsid w:val="00403ACB"/>
    <w:rsid w:val="00411ADB"/>
    <w:rsid w:val="00425A67"/>
    <w:rsid w:val="00431DDD"/>
    <w:rsid w:val="00471B09"/>
    <w:rsid w:val="004A282D"/>
    <w:rsid w:val="004C4DE1"/>
    <w:rsid w:val="0055657E"/>
    <w:rsid w:val="00560A19"/>
    <w:rsid w:val="006164BE"/>
    <w:rsid w:val="00701079"/>
    <w:rsid w:val="00711365"/>
    <w:rsid w:val="00712692"/>
    <w:rsid w:val="00735E95"/>
    <w:rsid w:val="007D37AA"/>
    <w:rsid w:val="0080140D"/>
    <w:rsid w:val="0088757B"/>
    <w:rsid w:val="00892227"/>
    <w:rsid w:val="008F0D5D"/>
    <w:rsid w:val="009030DE"/>
    <w:rsid w:val="00913CA3"/>
    <w:rsid w:val="00962395"/>
    <w:rsid w:val="009A44DC"/>
    <w:rsid w:val="009F7367"/>
    <w:rsid w:val="00B87F71"/>
    <w:rsid w:val="00C82C28"/>
    <w:rsid w:val="00CA01B4"/>
    <w:rsid w:val="00D649AF"/>
    <w:rsid w:val="00D94DDF"/>
    <w:rsid w:val="00DC34D5"/>
    <w:rsid w:val="00DE60B8"/>
    <w:rsid w:val="00E345F4"/>
    <w:rsid w:val="00E868B6"/>
    <w:rsid w:val="00E9216E"/>
    <w:rsid w:val="00E96852"/>
    <w:rsid w:val="00F4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19C8"/>
  <w15:chartTrackingRefBased/>
  <w15:docId w15:val="{C60B921C-486B-4BFD-B2DB-47D00970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5377</TotalTime>
  <Pages>12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Deck of Cards</dc:title>
  <dc:subject/>
  <dc:creator>Laura Mitchell</dc:creator>
  <cp:keywords/>
  <dc:description/>
  <cp:lastModifiedBy>Wong, Dennis [dennisw]</cp:lastModifiedBy>
  <cp:revision>18</cp:revision>
  <cp:lastPrinted>2022-09-29T10:08:00Z</cp:lastPrinted>
  <dcterms:created xsi:type="dcterms:W3CDTF">2022-09-29T09:48:00Z</dcterms:created>
  <dcterms:modified xsi:type="dcterms:W3CDTF">2022-12-02T16:06:00Z</dcterms:modified>
</cp:coreProperties>
</file>