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3E53" w14:textId="71CDD8A6" w:rsidR="00996E64" w:rsidRDefault="00996E64" w:rsidP="00996E64">
      <w:pPr>
        <w:rPr>
          <w:rFonts w:ascii="Aptos Display" w:hAnsi="Aptos Display"/>
          <w:b/>
          <w:bCs/>
          <w:caps/>
        </w:rPr>
      </w:pPr>
      <w:r w:rsidRPr="00827287">
        <w:rPr>
          <w:rFonts w:ascii="Aptos Display" w:hAnsi="Aptos Display"/>
          <w:b/>
          <w:bCs/>
          <w:caps/>
        </w:rPr>
        <w:t xml:space="preserve">Albert Crewe Centre for Electron Microscopy </w:t>
      </w:r>
      <w:r w:rsidR="00827287">
        <w:rPr>
          <w:rFonts w:ascii="Aptos Display" w:hAnsi="Aptos Display"/>
          <w:b/>
          <w:bCs/>
          <w:caps/>
        </w:rPr>
        <w:t xml:space="preserve">(accem) </w:t>
      </w:r>
      <w:r w:rsidRPr="00827287">
        <w:rPr>
          <w:rFonts w:ascii="Aptos Display" w:hAnsi="Aptos Display"/>
          <w:b/>
          <w:bCs/>
          <w:caps/>
        </w:rPr>
        <w:t>- Facility Access Application Form</w:t>
      </w:r>
    </w:p>
    <w:p w14:paraId="6AB5D129" w14:textId="7376F771" w:rsidR="00827287" w:rsidRDefault="00B451C4" w:rsidP="00996E64">
      <w:pPr>
        <w:rPr>
          <w:rFonts w:ascii="Aptos Display" w:hAnsi="Aptos Display"/>
        </w:rPr>
      </w:pPr>
      <w:r w:rsidRPr="00C149DA">
        <w:rPr>
          <w:rFonts w:ascii="Aptos Display" w:hAnsi="Aptos Display"/>
          <w:b/>
          <w:bCs/>
        </w:rPr>
        <w:t>Any publication, thesis, dissertation, presentation, or other scholarly output resulting from work performed at the Albert Crewe Centre for Electron Microscopy must include formal acknowledgment of the Centre’s facilities and support.</w:t>
      </w:r>
      <w:r>
        <w:rPr>
          <w:rFonts w:ascii="Aptos Display" w:hAnsi="Aptos Display"/>
        </w:rPr>
        <w:t xml:space="preserve">  The following text may be used:</w:t>
      </w:r>
    </w:p>
    <w:p w14:paraId="2D52C46E" w14:textId="1E62B565" w:rsidR="00B451C4" w:rsidRPr="00B451C4" w:rsidRDefault="00B451C4" w:rsidP="00996E64">
      <w:pPr>
        <w:rPr>
          <w:rFonts w:ascii="Aptos Display" w:hAnsi="Aptos Display"/>
          <w:i/>
          <w:iCs/>
        </w:rPr>
      </w:pPr>
      <w:r w:rsidRPr="00B451C4">
        <w:rPr>
          <w:rFonts w:ascii="Aptos Display" w:hAnsi="Aptos Display"/>
          <w:i/>
          <w:iCs/>
        </w:rPr>
        <w:t>The authors gratefully acknowledge the use of instrumentation and staff support provided by the Albert Crewe Centre for Electron Microscopy in the acquisition of the electron microscopy data presented in this work.</w:t>
      </w:r>
    </w:p>
    <w:p w14:paraId="5435103F" w14:textId="1113A5C5" w:rsidR="001B1DA8" w:rsidRPr="00827287" w:rsidRDefault="00996E64">
      <w:pPr>
        <w:pStyle w:val="Heading2"/>
        <w:rPr>
          <w:caps/>
          <w:szCs w:val="20"/>
        </w:rPr>
      </w:pPr>
      <w:r w:rsidRPr="00827287">
        <w:rPr>
          <w:caps/>
          <w:szCs w:val="20"/>
        </w:rPr>
        <w:t>Section 1 – Applicant Details</w:t>
      </w:r>
    </w:p>
    <w:tbl>
      <w:tblPr>
        <w:tblStyle w:val="TableGrid"/>
        <w:tblW w:w="0" w:type="auto"/>
        <w:tblLook w:val="04A0" w:firstRow="1" w:lastRow="0" w:firstColumn="1" w:lastColumn="0" w:noHBand="0" w:noVBand="1"/>
      </w:tblPr>
      <w:tblGrid>
        <w:gridCol w:w="4867"/>
        <w:gridCol w:w="4867"/>
      </w:tblGrid>
      <w:tr w:rsidR="00677FD3" w:rsidRPr="00827287" w14:paraId="3BE57CE0" w14:textId="77777777" w:rsidTr="00677FD3">
        <w:tc>
          <w:tcPr>
            <w:tcW w:w="4867" w:type="dxa"/>
          </w:tcPr>
          <w:p w14:paraId="01FB7A71" w14:textId="77777777" w:rsidR="00677FD3" w:rsidRPr="00827287" w:rsidRDefault="00677FD3" w:rsidP="00677FD3">
            <w:pPr>
              <w:rPr>
                <w:rFonts w:ascii="Aptos Display" w:hAnsi="Aptos Display"/>
                <w:b/>
                <w:bCs/>
                <w:sz w:val="20"/>
                <w:szCs w:val="20"/>
              </w:rPr>
            </w:pPr>
            <w:r w:rsidRPr="00827287">
              <w:rPr>
                <w:rFonts w:ascii="Aptos Display" w:hAnsi="Aptos Display"/>
                <w:b/>
                <w:bCs/>
                <w:sz w:val="20"/>
                <w:szCs w:val="20"/>
              </w:rPr>
              <w:t>Name</w:t>
            </w:r>
          </w:p>
          <w:p w14:paraId="3787A919" w14:textId="787A8446" w:rsidR="00677FD3" w:rsidRPr="00827287" w:rsidRDefault="00677FD3" w:rsidP="00677FD3">
            <w:pPr>
              <w:rPr>
                <w:rFonts w:ascii="Aptos Display" w:hAnsi="Aptos Display"/>
                <w:b/>
                <w:bCs/>
                <w:sz w:val="20"/>
                <w:szCs w:val="20"/>
              </w:rPr>
            </w:pPr>
          </w:p>
        </w:tc>
        <w:tc>
          <w:tcPr>
            <w:tcW w:w="4867" w:type="dxa"/>
          </w:tcPr>
          <w:p w14:paraId="6A6EE8CA" w14:textId="77777777" w:rsidR="00677FD3" w:rsidRPr="00827287" w:rsidRDefault="00677FD3" w:rsidP="00677FD3">
            <w:pPr>
              <w:rPr>
                <w:rFonts w:ascii="Aptos Display" w:hAnsi="Aptos Display"/>
                <w:sz w:val="20"/>
                <w:szCs w:val="20"/>
              </w:rPr>
            </w:pPr>
          </w:p>
        </w:tc>
      </w:tr>
      <w:tr w:rsidR="00677FD3" w:rsidRPr="00827287" w14:paraId="336E5277" w14:textId="77777777" w:rsidTr="00677FD3">
        <w:tc>
          <w:tcPr>
            <w:tcW w:w="4867" w:type="dxa"/>
          </w:tcPr>
          <w:p w14:paraId="4517120A" w14:textId="77777777" w:rsidR="00827287" w:rsidRPr="00827287" w:rsidRDefault="00677FD3" w:rsidP="00677FD3">
            <w:pPr>
              <w:rPr>
                <w:rFonts w:ascii="Aptos Display" w:hAnsi="Aptos Display"/>
                <w:b/>
                <w:bCs/>
                <w:sz w:val="20"/>
                <w:szCs w:val="20"/>
              </w:rPr>
            </w:pPr>
            <w:r w:rsidRPr="00827287">
              <w:rPr>
                <w:rFonts w:ascii="Aptos Display" w:hAnsi="Aptos Display"/>
                <w:b/>
                <w:bCs/>
                <w:sz w:val="20"/>
                <w:szCs w:val="20"/>
              </w:rPr>
              <w:t>Role / Position</w:t>
            </w:r>
          </w:p>
          <w:p w14:paraId="1A053EBE" w14:textId="6C3E0C6E" w:rsidR="00677FD3" w:rsidRPr="00827287" w:rsidRDefault="00827287" w:rsidP="00677FD3">
            <w:pPr>
              <w:rPr>
                <w:rFonts w:ascii="Aptos Display" w:hAnsi="Aptos Display"/>
                <w:b/>
                <w:bCs/>
                <w:sz w:val="20"/>
                <w:szCs w:val="20"/>
              </w:rPr>
            </w:pPr>
            <w:r w:rsidRPr="00827287">
              <w:rPr>
                <w:rFonts w:ascii="Aptos Display" w:hAnsi="Aptos Display"/>
                <w:b/>
                <w:bCs/>
                <w:sz w:val="20"/>
                <w:szCs w:val="20"/>
              </w:rPr>
              <w:t>(</w:t>
            </w:r>
            <w:proofErr w:type="spellStart"/>
            <w:proofErr w:type="gramStart"/>
            <w:r w:rsidRPr="00827287">
              <w:rPr>
                <w:rFonts w:ascii="Aptos Display" w:hAnsi="Aptos Display"/>
                <w:b/>
                <w:bCs/>
                <w:sz w:val="20"/>
                <w:szCs w:val="20"/>
              </w:rPr>
              <w:t>ie</w:t>
            </w:r>
            <w:proofErr w:type="spellEnd"/>
            <w:proofErr w:type="gramEnd"/>
            <w:r w:rsidRPr="00827287">
              <w:rPr>
                <w:rFonts w:ascii="Aptos Display" w:hAnsi="Aptos Display"/>
                <w:b/>
                <w:bCs/>
                <w:sz w:val="20"/>
                <w:szCs w:val="20"/>
              </w:rPr>
              <w:t>. PDRA, PhD Student, Researcher,</w:t>
            </w:r>
            <w:r>
              <w:rPr>
                <w:rFonts w:ascii="Aptos Display" w:hAnsi="Aptos Display"/>
                <w:b/>
                <w:bCs/>
                <w:sz w:val="20"/>
                <w:szCs w:val="20"/>
              </w:rPr>
              <w:t xml:space="preserve"> Professor, etc.</w:t>
            </w:r>
            <w:r w:rsidRPr="00827287">
              <w:rPr>
                <w:rFonts w:ascii="Aptos Display" w:hAnsi="Aptos Display"/>
                <w:b/>
                <w:bCs/>
                <w:sz w:val="20"/>
                <w:szCs w:val="20"/>
              </w:rPr>
              <w:t>)</w:t>
            </w:r>
          </w:p>
          <w:p w14:paraId="6DF48200" w14:textId="7DD7E22E" w:rsidR="00677FD3" w:rsidRPr="00827287" w:rsidRDefault="00677FD3" w:rsidP="00677FD3">
            <w:pPr>
              <w:rPr>
                <w:rFonts w:ascii="Aptos Display" w:hAnsi="Aptos Display"/>
                <w:b/>
                <w:bCs/>
                <w:sz w:val="20"/>
                <w:szCs w:val="20"/>
              </w:rPr>
            </w:pPr>
          </w:p>
        </w:tc>
        <w:tc>
          <w:tcPr>
            <w:tcW w:w="4867" w:type="dxa"/>
          </w:tcPr>
          <w:p w14:paraId="582C3807" w14:textId="77777777" w:rsidR="00677FD3" w:rsidRPr="00827287" w:rsidRDefault="00677FD3" w:rsidP="00677FD3">
            <w:pPr>
              <w:rPr>
                <w:rFonts w:ascii="Aptos Display" w:hAnsi="Aptos Display"/>
                <w:sz w:val="20"/>
                <w:szCs w:val="20"/>
              </w:rPr>
            </w:pPr>
          </w:p>
        </w:tc>
      </w:tr>
      <w:tr w:rsidR="00677FD3" w:rsidRPr="00827287" w14:paraId="6EBAF9DA" w14:textId="77777777" w:rsidTr="00677FD3">
        <w:tc>
          <w:tcPr>
            <w:tcW w:w="4867" w:type="dxa"/>
          </w:tcPr>
          <w:p w14:paraId="28467EB8" w14:textId="6FE8368C" w:rsidR="00677FD3" w:rsidRPr="00827287" w:rsidRDefault="00677FD3" w:rsidP="00677FD3">
            <w:pPr>
              <w:rPr>
                <w:rFonts w:ascii="Aptos Display" w:hAnsi="Aptos Display"/>
                <w:b/>
                <w:bCs/>
                <w:sz w:val="20"/>
                <w:szCs w:val="20"/>
              </w:rPr>
            </w:pPr>
            <w:r w:rsidRPr="00827287">
              <w:rPr>
                <w:rFonts w:ascii="Aptos Display" w:hAnsi="Aptos Display"/>
                <w:b/>
                <w:bCs/>
                <w:sz w:val="20"/>
                <w:szCs w:val="20"/>
              </w:rPr>
              <w:t>Department</w:t>
            </w:r>
            <w:r w:rsidR="00827287" w:rsidRPr="00827287">
              <w:rPr>
                <w:rFonts w:ascii="Aptos Display" w:hAnsi="Aptos Display"/>
                <w:b/>
                <w:bCs/>
                <w:sz w:val="20"/>
                <w:szCs w:val="20"/>
              </w:rPr>
              <w:t xml:space="preserve"> / School / Faculty</w:t>
            </w:r>
          </w:p>
          <w:p w14:paraId="2A5E649E" w14:textId="78CA8FD5" w:rsidR="00677FD3" w:rsidRPr="00827287" w:rsidRDefault="00677FD3" w:rsidP="00677FD3">
            <w:pPr>
              <w:rPr>
                <w:rFonts w:ascii="Aptos Display" w:hAnsi="Aptos Display"/>
                <w:b/>
                <w:bCs/>
                <w:sz w:val="20"/>
                <w:szCs w:val="20"/>
              </w:rPr>
            </w:pPr>
          </w:p>
        </w:tc>
        <w:tc>
          <w:tcPr>
            <w:tcW w:w="4867" w:type="dxa"/>
          </w:tcPr>
          <w:p w14:paraId="0246BC85" w14:textId="77777777" w:rsidR="00677FD3" w:rsidRPr="00827287" w:rsidRDefault="00677FD3" w:rsidP="00677FD3">
            <w:pPr>
              <w:rPr>
                <w:rFonts w:ascii="Aptos Display" w:hAnsi="Aptos Display"/>
                <w:sz w:val="20"/>
                <w:szCs w:val="20"/>
              </w:rPr>
            </w:pPr>
          </w:p>
        </w:tc>
      </w:tr>
      <w:tr w:rsidR="00827287" w:rsidRPr="00827287" w14:paraId="72693911" w14:textId="77777777" w:rsidTr="00677FD3">
        <w:tc>
          <w:tcPr>
            <w:tcW w:w="4867" w:type="dxa"/>
          </w:tcPr>
          <w:p w14:paraId="69A2A777" w14:textId="14689925" w:rsidR="00827287" w:rsidRPr="00827287" w:rsidRDefault="00827287" w:rsidP="00677FD3">
            <w:pPr>
              <w:rPr>
                <w:rFonts w:ascii="Aptos Display" w:hAnsi="Aptos Display"/>
                <w:b/>
                <w:bCs/>
                <w:sz w:val="20"/>
                <w:szCs w:val="20"/>
              </w:rPr>
            </w:pPr>
            <w:r w:rsidRPr="00827287">
              <w:rPr>
                <w:rFonts w:ascii="Aptos Display" w:hAnsi="Aptos Display"/>
                <w:b/>
                <w:bCs/>
                <w:sz w:val="20"/>
                <w:szCs w:val="20"/>
              </w:rPr>
              <w:t>Organization</w:t>
            </w:r>
          </w:p>
          <w:p w14:paraId="33ED4E6D" w14:textId="6297BFFA" w:rsidR="00827287" w:rsidRPr="00827287" w:rsidRDefault="00827287" w:rsidP="00677FD3">
            <w:pPr>
              <w:rPr>
                <w:rFonts w:ascii="Aptos Display" w:hAnsi="Aptos Display"/>
                <w:b/>
                <w:bCs/>
                <w:sz w:val="20"/>
                <w:szCs w:val="20"/>
              </w:rPr>
            </w:pPr>
          </w:p>
        </w:tc>
        <w:tc>
          <w:tcPr>
            <w:tcW w:w="4867" w:type="dxa"/>
          </w:tcPr>
          <w:p w14:paraId="31E67D7F" w14:textId="77777777" w:rsidR="00827287" w:rsidRPr="00827287" w:rsidRDefault="00827287" w:rsidP="00677FD3">
            <w:pPr>
              <w:rPr>
                <w:rFonts w:ascii="Aptos Display" w:hAnsi="Aptos Display"/>
                <w:sz w:val="20"/>
                <w:szCs w:val="20"/>
              </w:rPr>
            </w:pPr>
          </w:p>
        </w:tc>
      </w:tr>
      <w:tr w:rsidR="00677FD3" w:rsidRPr="00827287" w14:paraId="6F8844AD" w14:textId="77777777" w:rsidTr="00677FD3">
        <w:tc>
          <w:tcPr>
            <w:tcW w:w="4867" w:type="dxa"/>
          </w:tcPr>
          <w:p w14:paraId="7CC65441" w14:textId="77777777" w:rsidR="00677FD3" w:rsidRPr="00827287" w:rsidRDefault="00677FD3" w:rsidP="00677FD3">
            <w:pPr>
              <w:rPr>
                <w:rFonts w:ascii="Aptos Display" w:hAnsi="Aptos Display"/>
                <w:b/>
                <w:bCs/>
                <w:sz w:val="20"/>
                <w:szCs w:val="20"/>
              </w:rPr>
            </w:pPr>
            <w:r w:rsidRPr="00827287">
              <w:rPr>
                <w:rFonts w:ascii="Aptos Display" w:hAnsi="Aptos Display"/>
                <w:b/>
                <w:bCs/>
                <w:sz w:val="20"/>
                <w:szCs w:val="20"/>
              </w:rPr>
              <w:t>Email Address</w:t>
            </w:r>
          </w:p>
          <w:p w14:paraId="64EBA45A" w14:textId="77777777" w:rsidR="00677FD3" w:rsidRPr="00827287" w:rsidRDefault="00677FD3" w:rsidP="00677FD3">
            <w:pPr>
              <w:rPr>
                <w:rFonts w:ascii="Aptos Display" w:hAnsi="Aptos Display"/>
                <w:b/>
                <w:bCs/>
                <w:sz w:val="20"/>
                <w:szCs w:val="20"/>
              </w:rPr>
            </w:pPr>
          </w:p>
        </w:tc>
        <w:tc>
          <w:tcPr>
            <w:tcW w:w="4867" w:type="dxa"/>
          </w:tcPr>
          <w:p w14:paraId="3F0CF7B9" w14:textId="77777777" w:rsidR="00677FD3" w:rsidRPr="00827287" w:rsidRDefault="00677FD3" w:rsidP="00677FD3">
            <w:pPr>
              <w:rPr>
                <w:rFonts w:ascii="Aptos Display" w:hAnsi="Aptos Display"/>
                <w:sz w:val="20"/>
                <w:szCs w:val="20"/>
              </w:rPr>
            </w:pPr>
          </w:p>
        </w:tc>
      </w:tr>
      <w:tr w:rsidR="00677FD3" w:rsidRPr="00827287" w14:paraId="27B1F551" w14:textId="77777777" w:rsidTr="00677FD3">
        <w:tc>
          <w:tcPr>
            <w:tcW w:w="4867" w:type="dxa"/>
          </w:tcPr>
          <w:p w14:paraId="5F02A5A8" w14:textId="77777777" w:rsidR="00677FD3" w:rsidRPr="00827287" w:rsidRDefault="00677FD3" w:rsidP="00677FD3">
            <w:pPr>
              <w:rPr>
                <w:rFonts w:ascii="Aptos Display" w:hAnsi="Aptos Display"/>
                <w:b/>
                <w:bCs/>
                <w:sz w:val="20"/>
                <w:szCs w:val="20"/>
              </w:rPr>
            </w:pPr>
            <w:r w:rsidRPr="00827287">
              <w:rPr>
                <w:rFonts w:ascii="Aptos Display" w:hAnsi="Aptos Display"/>
                <w:b/>
                <w:bCs/>
                <w:sz w:val="20"/>
                <w:szCs w:val="20"/>
              </w:rPr>
              <w:t>Mobile Number</w:t>
            </w:r>
          </w:p>
          <w:p w14:paraId="474BCB98" w14:textId="77777777" w:rsidR="00677FD3" w:rsidRPr="00827287" w:rsidRDefault="00677FD3" w:rsidP="00677FD3">
            <w:pPr>
              <w:rPr>
                <w:rFonts w:ascii="Aptos Display" w:hAnsi="Aptos Display"/>
                <w:b/>
                <w:bCs/>
                <w:sz w:val="20"/>
                <w:szCs w:val="20"/>
              </w:rPr>
            </w:pPr>
          </w:p>
        </w:tc>
        <w:tc>
          <w:tcPr>
            <w:tcW w:w="4867" w:type="dxa"/>
          </w:tcPr>
          <w:p w14:paraId="41CE702B" w14:textId="77777777" w:rsidR="00677FD3" w:rsidRPr="00827287" w:rsidRDefault="00677FD3" w:rsidP="00677FD3">
            <w:pPr>
              <w:rPr>
                <w:rFonts w:ascii="Aptos Display" w:hAnsi="Aptos Display"/>
                <w:sz w:val="20"/>
                <w:szCs w:val="20"/>
              </w:rPr>
            </w:pPr>
          </w:p>
        </w:tc>
      </w:tr>
      <w:tr w:rsidR="00677FD3" w:rsidRPr="00827287" w14:paraId="225C6182" w14:textId="77777777" w:rsidTr="00677FD3">
        <w:tc>
          <w:tcPr>
            <w:tcW w:w="4867" w:type="dxa"/>
          </w:tcPr>
          <w:p w14:paraId="24A1FC3B" w14:textId="1CB901DA" w:rsidR="00677FD3" w:rsidRPr="00827287" w:rsidRDefault="00677FD3" w:rsidP="00677FD3">
            <w:pPr>
              <w:rPr>
                <w:rFonts w:ascii="Aptos Display" w:hAnsi="Aptos Display"/>
                <w:b/>
                <w:bCs/>
                <w:sz w:val="20"/>
                <w:szCs w:val="20"/>
              </w:rPr>
            </w:pPr>
            <w:r w:rsidRPr="00827287">
              <w:rPr>
                <w:rFonts w:ascii="Aptos Display" w:hAnsi="Aptos Display"/>
                <w:b/>
                <w:bCs/>
                <w:sz w:val="20"/>
                <w:szCs w:val="20"/>
              </w:rPr>
              <w:t>Research Group / Supervisor Name</w:t>
            </w:r>
            <w:r w:rsidR="00827287">
              <w:rPr>
                <w:rFonts w:ascii="Aptos Display" w:hAnsi="Aptos Display"/>
                <w:b/>
                <w:bCs/>
                <w:sz w:val="20"/>
                <w:szCs w:val="20"/>
              </w:rPr>
              <w:t xml:space="preserve"> / Project Number  </w:t>
            </w:r>
          </w:p>
          <w:p w14:paraId="1610219A" w14:textId="03E7EC43" w:rsidR="00677FD3" w:rsidRPr="00827287" w:rsidRDefault="00677FD3" w:rsidP="00677FD3">
            <w:pPr>
              <w:rPr>
                <w:rFonts w:ascii="Aptos Display" w:hAnsi="Aptos Display"/>
                <w:b/>
                <w:bCs/>
                <w:sz w:val="20"/>
                <w:szCs w:val="20"/>
              </w:rPr>
            </w:pPr>
          </w:p>
        </w:tc>
        <w:tc>
          <w:tcPr>
            <w:tcW w:w="4867" w:type="dxa"/>
          </w:tcPr>
          <w:p w14:paraId="03E5CFAA" w14:textId="77777777" w:rsidR="00677FD3" w:rsidRPr="00827287" w:rsidRDefault="00677FD3" w:rsidP="00677FD3">
            <w:pPr>
              <w:rPr>
                <w:rFonts w:ascii="Aptos Display" w:hAnsi="Aptos Display"/>
                <w:sz w:val="20"/>
                <w:szCs w:val="20"/>
              </w:rPr>
            </w:pPr>
          </w:p>
        </w:tc>
      </w:tr>
    </w:tbl>
    <w:p w14:paraId="144DC2C8" w14:textId="77777777" w:rsidR="00677FD3" w:rsidRPr="00827287" w:rsidRDefault="00677FD3" w:rsidP="00677FD3">
      <w:pPr>
        <w:rPr>
          <w:rFonts w:ascii="Aptos Display" w:hAnsi="Aptos Display"/>
          <w:sz w:val="20"/>
          <w:szCs w:val="20"/>
        </w:rPr>
      </w:pPr>
    </w:p>
    <w:p w14:paraId="6D075D2B" w14:textId="77777777" w:rsidR="001B1DA8" w:rsidRPr="00827287" w:rsidRDefault="00996E64">
      <w:pPr>
        <w:pStyle w:val="Heading2"/>
        <w:rPr>
          <w:caps/>
          <w:szCs w:val="20"/>
        </w:rPr>
      </w:pPr>
      <w:r w:rsidRPr="00827287">
        <w:rPr>
          <w:caps/>
          <w:szCs w:val="20"/>
        </w:rPr>
        <w:t>Section 2 – Project Overview</w:t>
      </w:r>
    </w:p>
    <w:tbl>
      <w:tblPr>
        <w:tblStyle w:val="TableGrid"/>
        <w:tblW w:w="0" w:type="auto"/>
        <w:tblLook w:val="04A0" w:firstRow="1" w:lastRow="0" w:firstColumn="1" w:lastColumn="0" w:noHBand="0" w:noVBand="1"/>
      </w:tblPr>
      <w:tblGrid>
        <w:gridCol w:w="4867"/>
        <w:gridCol w:w="4867"/>
      </w:tblGrid>
      <w:tr w:rsidR="00B65264" w:rsidRPr="00827287" w14:paraId="5D06748F" w14:textId="77777777" w:rsidTr="00B65264">
        <w:tc>
          <w:tcPr>
            <w:tcW w:w="4867" w:type="dxa"/>
          </w:tcPr>
          <w:p w14:paraId="57C5E4DA" w14:textId="1ED21164" w:rsidR="00B65264" w:rsidRPr="00827287" w:rsidRDefault="00B65264" w:rsidP="00B65264">
            <w:pPr>
              <w:rPr>
                <w:rFonts w:ascii="Aptos Display" w:hAnsi="Aptos Display"/>
                <w:sz w:val="20"/>
                <w:szCs w:val="20"/>
              </w:rPr>
            </w:pPr>
            <w:r w:rsidRPr="00827287">
              <w:rPr>
                <w:rFonts w:ascii="Aptos Display" w:hAnsi="Aptos Display"/>
                <w:sz w:val="20"/>
                <w:szCs w:val="20"/>
              </w:rPr>
              <w:t>Project Title (if applicable)</w:t>
            </w:r>
          </w:p>
        </w:tc>
        <w:tc>
          <w:tcPr>
            <w:tcW w:w="4867" w:type="dxa"/>
          </w:tcPr>
          <w:p w14:paraId="5DE95FA0" w14:textId="77777777" w:rsidR="00B65264" w:rsidRPr="00827287" w:rsidRDefault="00B65264" w:rsidP="00B65264">
            <w:pPr>
              <w:rPr>
                <w:rFonts w:ascii="Aptos Display" w:hAnsi="Aptos Display"/>
                <w:sz w:val="20"/>
                <w:szCs w:val="20"/>
              </w:rPr>
            </w:pPr>
          </w:p>
        </w:tc>
      </w:tr>
      <w:tr w:rsidR="00B65264" w:rsidRPr="00827287" w14:paraId="7392A684" w14:textId="77777777" w:rsidTr="00B65264">
        <w:tc>
          <w:tcPr>
            <w:tcW w:w="4867" w:type="dxa"/>
          </w:tcPr>
          <w:p w14:paraId="5BB28051" w14:textId="3AFFD14A" w:rsidR="00B65264" w:rsidRPr="00827287" w:rsidRDefault="00B65264" w:rsidP="00B65264">
            <w:pPr>
              <w:rPr>
                <w:rFonts w:ascii="Aptos Display" w:hAnsi="Aptos Display"/>
                <w:sz w:val="20"/>
                <w:szCs w:val="20"/>
              </w:rPr>
            </w:pPr>
            <w:r w:rsidRPr="00827287">
              <w:rPr>
                <w:rFonts w:ascii="Aptos Display" w:hAnsi="Aptos Display"/>
                <w:sz w:val="20"/>
                <w:szCs w:val="20"/>
              </w:rPr>
              <w:t>Intended Use and Scope of Work</w:t>
            </w:r>
          </w:p>
        </w:tc>
        <w:tc>
          <w:tcPr>
            <w:tcW w:w="4867" w:type="dxa"/>
          </w:tcPr>
          <w:p w14:paraId="69F1929E" w14:textId="77777777" w:rsidR="00B65264" w:rsidRPr="00827287" w:rsidRDefault="00B65264" w:rsidP="00B65264">
            <w:pPr>
              <w:rPr>
                <w:rFonts w:ascii="Aptos Display" w:hAnsi="Aptos Display"/>
                <w:sz w:val="20"/>
                <w:szCs w:val="20"/>
              </w:rPr>
            </w:pPr>
          </w:p>
        </w:tc>
      </w:tr>
      <w:tr w:rsidR="00B65264" w:rsidRPr="00827287" w14:paraId="27D9EC83" w14:textId="77777777" w:rsidTr="00B65264">
        <w:tc>
          <w:tcPr>
            <w:tcW w:w="4867" w:type="dxa"/>
          </w:tcPr>
          <w:p w14:paraId="4EA620E0" w14:textId="5CEF9170" w:rsidR="00B65264" w:rsidRPr="00827287" w:rsidRDefault="00B65264" w:rsidP="00B65264">
            <w:pPr>
              <w:rPr>
                <w:rFonts w:ascii="Aptos Display" w:hAnsi="Aptos Display"/>
                <w:sz w:val="20"/>
                <w:szCs w:val="20"/>
              </w:rPr>
            </w:pPr>
            <w:r w:rsidRPr="00827287">
              <w:rPr>
                <w:rFonts w:ascii="Aptos Display" w:hAnsi="Aptos Display"/>
                <w:sz w:val="20"/>
                <w:szCs w:val="20"/>
              </w:rPr>
              <w:t>Expected Outputs</w:t>
            </w:r>
          </w:p>
        </w:tc>
        <w:tc>
          <w:tcPr>
            <w:tcW w:w="4867" w:type="dxa"/>
          </w:tcPr>
          <w:p w14:paraId="55C67B7E" w14:textId="77777777" w:rsidR="00B65264" w:rsidRPr="00827287" w:rsidRDefault="00B65264" w:rsidP="00B65264">
            <w:pPr>
              <w:rPr>
                <w:rFonts w:ascii="Aptos Display" w:hAnsi="Aptos Display"/>
                <w:sz w:val="20"/>
                <w:szCs w:val="20"/>
              </w:rPr>
            </w:pPr>
            <w:r w:rsidRPr="00827287">
              <w:rPr>
                <w:rFonts w:ascii="Aptos Display" w:hAnsi="Aptos Display"/>
                <w:sz w:val="20"/>
                <w:szCs w:val="20"/>
              </w:rPr>
              <w:t xml:space="preserve">☐ Publications </w:t>
            </w:r>
          </w:p>
          <w:p w14:paraId="514F6380" w14:textId="77777777" w:rsidR="00B65264" w:rsidRPr="00827287" w:rsidRDefault="00B65264" w:rsidP="00B65264">
            <w:pPr>
              <w:rPr>
                <w:rFonts w:ascii="Aptos Display" w:hAnsi="Aptos Display"/>
                <w:sz w:val="20"/>
                <w:szCs w:val="20"/>
              </w:rPr>
            </w:pPr>
            <w:r w:rsidRPr="00827287">
              <w:rPr>
                <w:rFonts w:ascii="Aptos Display" w:hAnsi="Aptos Display"/>
                <w:sz w:val="20"/>
                <w:szCs w:val="20"/>
              </w:rPr>
              <w:t xml:space="preserve">☐ Datasets </w:t>
            </w:r>
          </w:p>
          <w:p w14:paraId="0907AAE2" w14:textId="77777777" w:rsidR="00B65264" w:rsidRPr="00827287" w:rsidRDefault="00B65264" w:rsidP="00B65264">
            <w:pPr>
              <w:rPr>
                <w:rFonts w:ascii="Aptos Display" w:hAnsi="Aptos Display"/>
                <w:sz w:val="20"/>
                <w:szCs w:val="20"/>
              </w:rPr>
            </w:pPr>
            <w:r w:rsidRPr="00827287">
              <w:rPr>
                <w:rFonts w:ascii="Aptos Display" w:hAnsi="Aptos Display"/>
                <w:sz w:val="20"/>
                <w:szCs w:val="20"/>
              </w:rPr>
              <w:t xml:space="preserve">☐ Method development </w:t>
            </w:r>
          </w:p>
          <w:p w14:paraId="79622EB6" w14:textId="7EA7F0B8" w:rsidR="00B65264" w:rsidRPr="00827287" w:rsidRDefault="00B65264" w:rsidP="00B65264">
            <w:pPr>
              <w:rPr>
                <w:rFonts w:ascii="Aptos Display" w:hAnsi="Aptos Display"/>
                <w:sz w:val="20"/>
                <w:szCs w:val="20"/>
              </w:rPr>
            </w:pPr>
            <w:r w:rsidRPr="00827287">
              <w:rPr>
                <w:rFonts w:ascii="Aptos Display" w:hAnsi="Aptos Display"/>
                <w:sz w:val="20"/>
                <w:szCs w:val="20"/>
              </w:rPr>
              <w:t>☐ Grant Applications</w:t>
            </w:r>
          </w:p>
          <w:p w14:paraId="56481EFE" w14:textId="7E4A55B2" w:rsidR="00B65264" w:rsidRPr="00827287" w:rsidRDefault="00B65264" w:rsidP="00B65264">
            <w:pPr>
              <w:rPr>
                <w:rFonts w:ascii="Aptos Display" w:hAnsi="Aptos Display"/>
                <w:sz w:val="20"/>
                <w:szCs w:val="20"/>
              </w:rPr>
            </w:pPr>
            <w:r w:rsidRPr="00827287">
              <w:rPr>
                <w:rFonts w:ascii="Aptos Display" w:hAnsi="Aptos Display"/>
                <w:sz w:val="20"/>
                <w:szCs w:val="20"/>
              </w:rPr>
              <w:t>☐ Other (Please Specify)</w:t>
            </w:r>
          </w:p>
        </w:tc>
      </w:tr>
      <w:tr w:rsidR="00B65264" w:rsidRPr="00827287" w14:paraId="54DAAA38" w14:textId="77777777" w:rsidTr="00B65264">
        <w:tc>
          <w:tcPr>
            <w:tcW w:w="4867" w:type="dxa"/>
          </w:tcPr>
          <w:p w14:paraId="6926A123" w14:textId="7299B099" w:rsidR="00B65264" w:rsidRPr="00827287" w:rsidRDefault="00B65264" w:rsidP="00B65264">
            <w:pPr>
              <w:rPr>
                <w:rFonts w:ascii="Aptos Display" w:hAnsi="Aptos Display"/>
                <w:sz w:val="20"/>
                <w:szCs w:val="20"/>
              </w:rPr>
            </w:pPr>
            <w:r w:rsidRPr="00827287">
              <w:rPr>
                <w:rFonts w:ascii="Aptos Display" w:hAnsi="Aptos Display"/>
                <w:sz w:val="20"/>
                <w:szCs w:val="20"/>
              </w:rPr>
              <w:t>Output Details / Acknowledgement Plan</w:t>
            </w:r>
          </w:p>
        </w:tc>
        <w:tc>
          <w:tcPr>
            <w:tcW w:w="4867" w:type="dxa"/>
          </w:tcPr>
          <w:p w14:paraId="098EECFC" w14:textId="77777777" w:rsidR="00B65264" w:rsidRPr="00827287" w:rsidRDefault="00B65264" w:rsidP="00B65264">
            <w:pPr>
              <w:rPr>
                <w:rFonts w:ascii="Aptos Display" w:hAnsi="Aptos Display"/>
                <w:sz w:val="20"/>
                <w:szCs w:val="20"/>
              </w:rPr>
            </w:pPr>
          </w:p>
          <w:p w14:paraId="0A009ED9" w14:textId="77777777" w:rsidR="00B65264" w:rsidRPr="00827287" w:rsidRDefault="00B65264" w:rsidP="00B65264">
            <w:pPr>
              <w:rPr>
                <w:rFonts w:ascii="Aptos Display" w:hAnsi="Aptos Display"/>
                <w:sz w:val="20"/>
                <w:szCs w:val="20"/>
              </w:rPr>
            </w:pPr>
          </w:p>
        </w:tc>
      </w:tr>
      <w:tr w:rsidR="00B65264" w:rsidRPr="00827287" w14:paraId="712E069D" w14:textId="77777777" w:rsidTr="00B65264">
        <w:tc>
          <w:tcPr>
            <w:tcW w:w="4867" w:type="dxa"/>
          </w:tcPr>
          <w:p w14:paraId="0AFC68E1" w14:textId="009B1AA2" w:rsidR="00B65264" w:rsidRPr="00827287" w:rsidRDefault="00B65264" w:rsidP="00B65264">
            <w:pPr>
              <w:rPr>
                <w:rFonts w:ascii="Aptos Display" w:hAnsi="Aptos Display"/>
                <w:sz w:val="20"/>
                <w:szCs w:val="20"/>
              </w:rPr>
            </w:pPr>
            <w:r w:rsidRPr="00827287">
              <w:rPr>
                <w:rFonts w:ascii="Aptos Display" w:hAnsi="Aptos Display"/>
                <w:sz w:val="20"/>
                <w:szCs w:val="20"/>
              </w:rPr>
              <w:t>Facility Costs Included in Grant</w:t>
            </w:r>
          </w:p>
        </w:tc>
        <w:tc>
          <w:tcPr>
            <w:tcW w:w="4867" w:type="dxa"/>
          </w:tcPr>
          <w:p w14:paraId="22CE83A3" w14:textId="77777777" w:rsidR="00B65264" w:rsidRPr="00827287" w:rsidRDefault="00B65264" w:rsidP="00B65264">
            <w:pPr>
              <w:rPr>
                <w:rFonts w:ascii="Aptos Display" w:hAnsi="Aptos Display"/>
                <w:sz w:val="20"/>
                <w:szCs w:val="20"/>
              </w:rPr>
            </w:pPr>
            <w:r w:rsidRPr="00827287">
              <w:rPr>
                <w:rFonts w:ascii="Aptos Display" w:hAnsi="Aptos Display"/>
                <w:sz w:val="20"/>
                <w:szCs w:val="20"/>
              </w:rPr>
              <w:t>☐ Yes</w:t>
            </w:r>
          </w:p>
          <w:p w14:paraId="10503C82" w14:textId="1B5A42A6" w:rsidR="00B65264" w:rsidRPr="00827287" w:rsidRDefault="00B65264" w:rsidP="00B65264">
            <w:pPr>
              <w:rPr>
                <w:rFonts w:ascii="Aptos Display" w:hAnsi="Aptos Display"/>
                <w:sz w:val="20"/>
                <w:szCs w:val="20"/>
              </w:rPr>
            </w:pPr>
            <w:r w:rsidRPr="00827287">
              <w:rPr>
                <w:rFonts w:ascii="Aptos Display" w:hAnsi="Aptos Display"/>
                <w:sz w:val="20"/>
                <w:szCs w:val="20"/>
              </w:rPr>
              <w:t>☐ No</w:t>
            </w:r>
          </w:p>
        </w:tc>
      </w:tr>
      <w:tr w:rsidR="00B65264" w:rsidRPr="00827287" w14:paraId="3009FE5D" w14:textId="77777777" w:rsidTr="00B65264">
        <w:tc>
          <w:tcPr>
            <w:tcW w:w="4867" w:type="dxa"/>
          </w:tcPr>
          <w:p w14:paraId="395A7FD4" w14:textId="4708891A" w:rsidR="00B65264" w:rsidRPr="00827287" w:rsidRDefault="00B65264" w:rsidP="00B65264">
            <w:pPr>
              <w:rPr>
                <w:rFonts w:ascii="Aptos Display" w:hAnsi="Aptos Display"/>
                <w:sz w:val="20"/>
                <w:szCs w:val="20"/>
              </w:rPr>
            </w:pPr>
            <w:r w:rsidRPr="00827287">
              <w:rPr>
                <w:rFonts w:ascii="Aptos Display" w:hAnsi="Aptos Display"/>
                <w:sz w:val="20"/>
                <w:szCs w:val="20"/>
              </w:rPr>
              <w:t>Grant Reference / Funder</w:t>
            </w:r>
          </w:p>
        </w:tc>
        <w:tc>
          <w:tcPr>
            <w:tcW w:w="4867" w:type="dxa"/>
          </w:tcPr>
          <w:p w14:paraId="5FE6B065" w14:textId="77777777" w:rsidR="00B65264" w:rsidRPr="00827287" w:rsidRDefault="00B65264" w:rsidP="00B65264">
            <w:pPr>
              <w:rPr>
                <w:rFonts w:ascii="Aptos Display" w:hAnsi="Aptos Display"/>
                <w:sz w:val="20"/>
                <w:szCs w:val="20"/>
              </w:rPr>
            </w:pPr>
          </w:p>
        </w:tc>
      </w:tr>
    </w:tbl>
    <w:p w14:paraId="58C6670E" w14:textId="77777777" w:rsidR="00B65264" w:rsidRPr="00827287" w:rsidRDefault="00B65264" w:rsidP="00B65264">
      <w:pPr>
        <w:rPr>
          <w:rFonts w:ascii="Aptos Display" w:hAnsi="Aptos Display"/>
          <w:sz w:val="20"/>
          <w:szCs w:val="20"/>
        </w:rPr>
      </w:pPr>
    </w:p>
    <w:p w14:paraId="79E54517" w14:textId="64214901" w:rsidR="001B1DA8" w:rsidRPr="00827287" w:rsidRDefault="00D807F7" w:rsidP="49670AD6">
      <w:pPr>
        <w:pStyle w:val="Heading2"/>
        <w:rPr>
          <w:szCs w:val="20"/>
        </w:rPr>
      </w:pPr>
      <w:r>
        <w:t>SECTION 3 – INSTRUMENT REQUEST</w:t>
      </w:r>
    </w:p>
    <w:tbl>
      <w:tblPr>
        <w:tblStyle w:val="TableGrid"/>
        <w:tblW w:w="0" w:type="auto"/>
        <w:tblLook w:val="04A0" w:firstRow="1" w:lastRow="0" w:firstColumn="1" w:lastColumn="0" w:noHBand="0" w:noVBand="1"/>
      </w:tblPr>
      <w:tblGrid>
        <w:gridCol w:w="4867"/>
        <w:gridCol w:w="4867"/>
      </w:tblGrid>
      <w:tr w:rsidR="00B65264" w:rsidRPr="00827287" w14:paraId="72457097" w14:textId="77777777" w:rsidTr="00B65264">
        <w:tc>
          <w:tcPr>
            <w:tcW w:w="4867" w:type="dxa"/>
          </w:tcPr>
          <w:p w14:paraId="61248E97" w14:textId="007ACCE7" w:rsidR="00B65264" w:rsidRPr="00827287" w:rsidRDefault="00B65264" w:rsidP="00B65264">
            <w:pPr>
              <w:rPr>
                <w:rFonts w:ascii="Aptos Display" w:hAnsi="Aptos Display"/>
                <w:sz w:val="20"/>
                <w:szCs w:val="20"/>
              </w:rPr>
            </w:pPr>
            <w:r w:rsidRPr="00827287">
              <w:rPr>
                <w:rFonts w:ascii="Aptos Display" w:hAnsi="Aptos Display"/>
                <w:sz w:val="20"/>
                <w:szCs w:val="20"/>
              </w:rPr>
              <w:t>Requested Instrument(s)</w:t>
            </w:r>
          </w:p>
        </w:tc>
        <w:tc>
          <w:tcPr>
            <w:tcW w:w="4867" w:type="dxa"/>
          </w:tcPr>
          <w:p w14:paraId="527F21ED" w14:textId="7E2FEE5A" w:rsidR="00B65264" w:rsidRPr="00827287" w:rsidRDefault="00B65264" w:rsidP="00B65264">
            <w:pPr>
              <w:rPr>
                <w:rFonts w:ascii="Aptos Display" w:hAnsi="Aptos Display"/>
                <w:sz w:val="20"/>
                <w:szCs w:val="20"/>
              </w:rPr>
            </w:pPr>
            <w:r w:rsidRPr="00827287">
              <w:rPr>
                <w:rFonts w:ascii="Aptos Display" w:hAnsi="Aptos Display"/>
                <w:sz w:val="20"/>
                <w:szCs w:val="20"/>
              </w:rPr>
              <w:t>☐ JEOL 2100 STEM</w:t>
            </w:r>
            <w:r w:rsidRPr="00827287">
              <w:rPr>
                <w:rFonts w:ascii="Aptos Display" w:hAnsi="Aptos Display"/>
                <w:sz w:val="20"/>
                <w:szCs w:val="20"/>
              </w:rPr>
              <w:br/>
              <w:t>☐ JEOL 2100+</w:t>
            </w:r>
            <w:r w:rsidRPr="00827287">
              <w:rPr>
                <w:rFonts w:ascii="Aptos Display" w:hAnsi="Aptos Display"/>
                <w:sz w:val="20"/>
                <w:szCs w:val="20"/>
              </w:rPr>
              <w:br/>
              <w:t>☐ Helios 5CX cryo-FIB/SEM</w:t>
            </w:r>
            <w:r w:rsidRPr="00827287">
              <w:rPr>
                <w:rFonts w:ascii="Aptos Display" w:hAnsi="Aptos Display"/>
                <w:sz w:val="20"/>
                <w:szCs w:val="20"/>
              </w:rPr>
              <w:br/>
              <w:t xml:space="preserve">☐ JEOL </w:t>
            </w:r>
            <w:proofErr w:type="spellStart"/>
            <w:r w:rsidRPr="00827287">
              <w:rPr>
                <w:rFonts w:ascii="Aptos Display" w:hAnsi="Aptos Display"/>
                <w:sz w:val="20"/>
                <w:szCs w:val="20"/>
              </w:rPr>
              <w:t>GrandARM</w:t>
            </w:r>
            <w:proofErr w:type="spellEnd"/>
          </w:p>
        </w:tc>
      </w:tr>
      <w:tr w:rsidR="00B65264" w:rsidRPr="00827287" w14:paraId="2D8CECD6" w14:textId="77777777" w:rsidTr="00B65264">
        <w:tc>
          <w:tcPr>
            <w:tcW w:w="4867" w:type="dxa"/>
          </w:tcPr>
          <w:p w14:paraId="6CFD357B" w14:textId="7A869C76" w:rsidR="00B65264" w:rsidRPr="00827287" w:rsidRDefault="00B65264" w:rsidP="00E16A3C">
            <w:pPr>
              <w:jc w:val="both"/>
              <w:rPr>
                <w:rFonts w:ascii="Aptos Display" w:hAnsi="Aptos Display"/>
                <w:sz w:val="20"/>
                <w:szCs w:val="20"/>
              </w:rPr>
            </w:pPr>
            <w:r w:rsidRPr="00827287">
              <w:rPr>
                <w:rFonts w:ascii="Aptos Display" w:hAnsi="Aptos Display"/>
                <w:sz w:val="20"/>
                <w:szCs w:val="20"/>
              </w:rPr>
              <w:t>Justification (if multiple instruments)</w:t>
            </w:r>
          </w:p>
        </w:tc>
        <w:tc>
          <w:tcPr>
            <w:tcW w:w="4867" w:type="dxa"/>
          </w:tcPr>
          <w:p w14:paraId="6ACA9082" w14:textId="77777777" w:rsidR="00B65264" w:rsidRPr="00827287" w:rsidRDefault="00B65264" w:rsidP="00E16A3C">
            <w:pPr>
              <w:jc w:val="both"/>
              <w:rPr>
                <w:rFonts w:ascii="Aptos Display" w:hAnsi="Aptos Display"/>
                <w:sz w:val="20"/>
                <w:szCs w:val="20"/>
              </w:rPr>
            </w:pPr>
          </w:p>
          <w:p w14:paraId="1BFD3E81" w14:textId="77777777" w:rsidR="00B65264" w:rsidRPr="00827287" w:rsidRDefault="00B65264" w:rsidP="00E16A3C">
            <w:pPr>
              <w:jc w:val="both"/>
              <w:rPr>
                <w:rFonts w:ascii="Aptos Display" w:hAnsi="Aptos Display"/>
                <w:sz w:val="20"/>
                <w:szCs w:val="20"/>
              </w:rPr>
            </w:pPr>
          </w:p>
          <w:p w14:paraId="48F9ADCA" w14:textId="77777777" w:rsidR="00B65264" w:rsidRPr="00827287" w:rsidRDefault="00B65264" w:rsidP="00E16A3C">
            <w:pPr>
              <w:jc w:val="both"/>
              <w:rPr>
                <w:rFonts w:ascii="Aptos Display" w:hAnsi="Aptos Display"/>
                <w:sz w:val="20"/>
                <w:szCs w:val="20"/>
              </w:rPr>
            </w:pPr>
          </w:p>
        </w:tc>
      </w:tr>
    </w:tbl>
    <w:tbl>
      <w:tblPr>
        <w:tblW w:w="0" w:type="auto"/>
        <w:tblLook w:val="04A0" w:firstRow="1" w:lastRow="0" w:firstColumn="1" w:lastColumn="0" w:noHBand="0" w:noVBand="1"/>
      </w:tblPr>
      <w:tblGrid>
        <w:gridCol w:w="9897"/>
        <w:gridCol w:w="903"/>
      </w:tblGrid>
      <w:tr w:rsidR="00B65264" w:rsidRPr="00827287" w14:paraId="40CEE959" w14:textId="77777777" w:rsidTr="00310124">
        <w:tc>
          <w:tcPr>
            <w:tcW w:w="8301" w:type="dxa"/>
          </w:tcPr>
          <w:p w14:paraId="6B9884C1" w14:textId="1741E8E4" w:rsidR="00B65264" w:rsidRPr="00827287" w:rsidRDefault="00D807F7" w:rsidP="00B65264">
            <w:pPr>
              <w:pStyle w:val="Heading2"/>
              <w:rPr>
                <w:szCs w:val="20"/>
              </w:rPr>
            </w:pPr>
            <w:r>
              <w:rPr>
                <w:szCs w:val="20"/>
              </w:rPr>
              <w:t>SECTION 4 – ACCESS ROUTE</w:t>
            </w:r>
          </w:p>
        </w:tc>
        <w:tc>
          <w:tcPr>
            <w:tcW w:w="1217" w:type="dxa"/>
          </w:tcPr>
          <w:p w14:paraId="5529D4A0" w14:textId="2E31F470" w:rsidR="00B65264" w:rsidRPr="00827287" w:rsidRDefault="00B65264" w:rsidP="00B65264">
            <w:pPr>
              <w:pStyle w:val="Heading2"/>
              <w:rPr>
                <w:szCs w:val="20"/>
              </w:rPr>
            </w:pPr>
          </w:p>
        </w:tc>
      </w:tr>
      <w:tr w:rsidR="001B1DA8" w:rsidRPr="00827287" w14:paraId="44AE1A77" w14:textId="77777777" w:rsidTr="00310124">
        <w:tc>
          <w:tcPr>
            <w:tcW w:w="8301" w:type="dxa"/>
          </w:tcPr>
          <w:tbl>
            <w:tblPr>
              <w:tblStyle w:val="TableGrid"/>
              <w:tblW w:w="9671" w:type="dxa"/>
              <w:tblLook w:val="04A0" w:firstRow="1" w:lastRow="0" w:firstColumn="1" w:lastColumn="0" w:noHBand="0" w:noVBand="1"/>
            </w:tblPr>
            <w:tblGrid>
              <w:gridCol w:w="4815"/>
              <w:gridCol w:w="4856"/>
            </w:tblGrid>
            <w:tr w:rsidR="00B65264" w:rsidRPr="00827287" w14:paraId="5B5CACD5" w14:textId="77777777" w:rsidTr="00E16A3C">
              <w:tc>
                <w:tcPr>
                  <w:tcW w:w="4815" w:type="dxa"/>
                </w:tcPr>
                <w:p w14:paraId="5B751B5D" w14:textId="7E33052F" w:rsidR="00B65264" w:rsidRPr="00827287" w:rsidRDefault="00B65264">
                  <w:pPr>
                    <w:rPr>
                      <w:rFonts w:ascii="Aptos Display" w:hAnsi="Aptos Display"/>
                      <w:sz w:val="20"/>
                      <w:szCs w:val="20"/>
                    </w:rPr>
                  </w:pPr>
                  <w:bookmarkStart w:id="0" w:name="_Hlk221520756"/>
                  <w:r w:rsidRPr="00827287">
                    <w:rPr>
                      <w:rFonts w:ascii="Aptos Display" w:hAnsi="Aptos Display"/>
                      <w:sz w:val="20"/>
                      <w:szCs w:val="20"/>
                    </w:rPr>
                    <w:t xml:space="preserve"> Access</w:t>
                  </w:r>
                </w:p>
              </w:tc>
              <w:tc>
                <w:tcPr>
                  <w:tcW w:w="4856" w:type="dxa"/>
                </w:tcPr>
                <w:p w14:paraId="58FAA1E4" w14:textId="2C665540" w:rsidR="00B65264" w:rsidRPr="00827287" w:rsidRDefault="00B65264">
                  <w:pPr>
                    <w:rPr>
                      <w:rFonts w:ascii="Aptos Display" w:hAnsi="Aptos Display"/>
                      <w:sz w:val="20"/>
                      <w:szCs w:val="20"/>
                    </w:rPr>
                  </w:pPr>
                  <w:r w:rsidRPr="00827287">
                    <w:rPr>
                      <w:rFonts w:ascii="Aptos Display" w:hAnsi="Aptos Display"/>
                      <w:sz w:val="20"/>
                      <w:szCs w:val="20"/>
                    </w:rPr>
                    <w:t>☐ Regular User Access</w:t>
                  </w:r>
                </w:p>
                <w:p w14:paraId="773BBB21" w14:textId="18874FAE" w:rsidR="00B65264" w:rsidRPr="00827287" w:rsidRDefault="00B65264">
                  <w:pPr>
                    <w:rPr>
                      <w:rFonts w:ascii="Aptos Display" w:hAnsi="Aptos Display"/>
                      <w:sz w:val="20"/>
                      <w:szCs w:val="20"/>
                    </w:rPr>
                  </w:pPr>
                  <w:r w:rsidRPr="00827287">
                    <w:rPr>
                      <w:rFonts w:ascii="Aptos Display" w:hAnsi="Aptos Display"/>
                      <w:sz w:val="20"/>
                      <w:szCs w:val="20"/>
                    </w:rPr>
                    <w:t>☐ Rapid Access</w:t>
                  </w:r>
                </w:p>
                <w:p w14:paraId="36A7B878" w14:textId="6F74AA5A" w:rsidR="00B65264" w:rsidRPr="00827287" w:rsidRDefault="00B65264">
                  <w:pPr>
                    <w:rPr>
                      <w:rFonts w:ascii="Aptos Display" w:hAnsi="Aptos Display"/>
                      <w:sz w:val="20"/>
                      <w:szCs w:val="20"/>
                    </w:rPr>
                  </w:pPr>
                  <w:r w:rsidRPr="00827287">
                    <w:rPr>
                      <w:rFonts w:ascii="Aptos Display" w:hAnsi="Aptos Display"/>
                      <w:sz w:val="20"/>
                      <w:szCs w:val="20"/>
                    </w:rPr>
                    <w:t xml:space="preserve">☐ </w:t>
                  </w:r>
                  <w:r w:rsidR="00914EE9" w:rsidRPr="00827287">
                    <w:rPr>
                      <w:rFonts w:ascii="Aptos Display" w:hAnsi="Aptos Display"/>
                      <w:sz w:val="20"/>
                      <w:szCs w:val="20"/>
                    </w:rPr>
                    <w:t>Extended / Super User</w:t>
                  </w:r>
                </w:p>
              </w:tc>
            </w:tr>
            <w:tr w:rsidR="00B65264" w:rsidRPr="00827287" w14:paraId="1295D526" w14:textId="77777777" w:rsidTr="00E16A3C">
              <w:tc>
                <w:tcPr>
                  <w:tcW w:w="4815" w:type="dxa"/>
                </w:tcPr>
                <w:p w14:paraId="0D5F4E09" w14:textId="3A60D96A" w:rsidR="00B65264" w:rsidRPr="00827287" w:rsidRDefault="00914EE9">
                  <w:pPr>
                    <w:rPr>
                      <w:rFonts w:ascii="Aptos Display" w:hAnsi="Aptos Display"/>
                      <w:sz w:val="20"/>
                      <w:szCs w:val="20"/>
                    </w:rPr>
                  </w:pPr>
                  <w:r w:rsidRPr="00827287">
                    <w:rPr>
                      <w:rFonts w:ascii="Aptos Display" w:hAnsi="Aptos Display"/>
                      <w:sz w:val="20"/>
                      <w:szCs w:val="20"/>
                    </w:rPr>
                    <w:t>Planned Frequency of User</w:t>
                  </w:r>
                </w:p>
              </w:tc>
              <w:tc>
                <w:tcPr>
                  <w:tcW w:w="4856" w:type="dxa"/>
                </w:tcPr>
                <w:p w14:paraId="60E0871A" w14:textId="77777777" w:rsidR="00B65264" w:rsidRPr="00827287" w:rsidRDefault="00B65264">
                  <w:pPr>
                    <w:rPr>
                      <w:rFonts w:ascii="Aptos Display" w:hAnsi="Aptos Display"/>
                      <w:sz w:val="20"/>
                      <w:szCs w:val="20"/>
                    </w:rPr>
                  </w:pPr>
                </w:p>
                <w:p w14:paraId="1C415CE7" w14:textId="77777777" w:rsidR="00914EE9" w:rsidRPr="00827287" w:rsidRDefault="00914EE9">
                  <w:pPr>
                    <w:rPr>
                      <w:rFonts w:ascii="Aptos Display" w:hAnsi="Aptos Display"/>
                      <w:sz w:val="20"/>
                      <w:szCs w:val="20"/>
                    </w:rPr>
                  </w:pPr>
                </w:p>
              </w:tc>
            </w:tr>
            <w:tr w:rsidR="00B65264" w:rsidRPr="00827287" w14:paraId="1ACF26DA" w14:textId="77777777" w:rsidTr="00E16A3C">
              <w:tc>
                <w:tcPr>
                  <w:tcW w:w="4815" w:type="dxa"/>
                </w:tcPr>
                <w:p w14:paraId="191ED45F" w14:textId="624FC3BB" w:rsidR="00B65264" w:rsidRPr="00827287" w:rsidRDefault="00914EE9">
                  <w:pPr>
                    <w:rPr>
                      <w:rFonts w:ascii="Aptos Display" w:hAnsi="Aptos Display"/>
                      <w:sz w:val="20"/>
                      <w:szCs w:val="20"/>
                    </w:rPr>
                  </w:pPr>
                  <w:r w:rsidRPr="00827287">
                    <w:rPr>
                      <w:rFonts w:ascii="Aptos Display" w:hAnsi="Aptos Display"/>
                      <w:sz w:val="20"/>
                      <w:szCs w:val="20"/>
                    </w:rPr>
                    <w:lastRenderedPageBreak/>
                    <w:t>Weekend Usage Requested</w:t>
                  </w:r>
                </w:p>
              </w:tc>
              <w:tc>
                <w:tcPr>
                  <w:tcW w:w="4856" w:type="dxa"/>
                </w:tcPr>
                <w:p w14:paraId="7DF71096" w14:textId="77777777" w:rsidR="00914EE9" w:rsidRPr="00827287" w:rsidRDefault="00914EE9">
                  <w:pPr>
                    <w:rPr>
                      <w:rFonts w:ascii="Aptos Display" w:hAnsi="Aptos Display"/>
                      <w:sz w:val="20"/>
                      <w:szCs w:val="20"/>
                    </w:rPr>
                  </w:pPr>
                  <w:r w:rsidRPr="00827287">
                    <w:rPr>
                      <w:rFonts w:ascii="Aptos Display" w:hAnsi="Aptos Display"/>
                      <w:sz w:val="20"/>
                      <w:szCs w:val="20"/>
                    </w:rPr>
                    <w:t xml:space="preserve">☐ Yes </w:t>
                  </w:r>
                </w:p>
                <w:p w14:paraId="4EC5F184" w14:textId="20ABE82F" w:rsidR="00B65264" w:rsidRPr="00827287" w:rsidRDefault="00914EE9">
                  <w:pPr>
                    <w:rPr>
                      <w:rFonts w:ascii="Aptos Display" w:hAnsi="Aptos Display"/>
                      <w:sz w:val="20"/>
                      <w:szCs w:val="20"/>
                    </w:rPr>
                  </w:pPr>
                  <w:r w:rsidRPr="00827287">
                    <w:rPr>
                      <w:rFonts w:ascii="Aptos Display" w:hAnsi="Aptos Display"/>
                      <w:sz w:val="20"/>
                      <w:szCs w:val="20"/>
                    </w:rPr>
                    <w:t>☐ No</w:t>
                  </w:r>
                </w:p>
              </w:tc>
            </w:tr>
          </w:tbl>
          <w:p w14:paraId="5CDAD266" w14:textId="35EA3BED" w:rsidR="001B1DA8" w:rsidRPr="00827287" w:rsidRDefault="001B1DA8">
            <w:pPr>
              <w:rPr>
                <w:rFonts w:ascii="Aptos Display" w:hAnsi="Aptos Display"/>
                <w:sz w:val="20"/>
                <w:szCs w:val="20"/>
              </w:rPr>
            </w:pPr>
          </w:p>
        </w:tc>
        <w:tc>
          <w:tcPr>
            <w:tcW w:w="1217" w:type="dxa"/>
          </w:tcPr>
          <w:p w14:paraId="51C66F71" w14:textId="25ACDB9E" w:rsidR="001B1DA8" w:rsidRPr="00827287" w:rsidRDefault="001B1DA8">
            <w:pPr>
              <w:rPr>
                <w:rFonts w:ascii="Aptos Display" w:hAnsi="Aptos Display"/>
                <w:sz w:val="20"/>
                <w:szCs w:val="20"/>
              </w:rPr>
            </w:pPr>
          </w:p>
        </w:tc>
      </w:tr>
      <w:bookmarkEnd w:id="0"/>
      <w:tr w:rsidR="001B1DA8" w:rsidRPr="00827287" w14:paraId="219FF334" w14:textId="77777777" w:rsidTr="00310124">
        <w:tc>
          <w:tcPr>
            <w:tcW w:w="8301" w:type="dxa"/>
          </w:tcPr>
          <w:p w14:paraId="663A2DF5" w14:textId="4633F796" w:rsidR="001B1DA8" w:rsidRPr="00827287" w:rsidRDefault="001B1DA8">
            <w:pPr>
              <w:rPr>
                <w:rFonts w:ascii="Aptos Display" w:hAnsi="Aptos Display"/>
                <w:sz w:val="20"/>
                <w:szCs w:val="20"/>
              </w:rPr>
            </w:pPr>
          </w:p>
        </w:tc>
        <w:tc>
          <w:tcPr>
            <w:tcW w:w="1217" w:type="dxa"/>
          </w:tcPr>
          <w:p w14:paraId="6101EAF7" w14:textId="5B21F53F" w:rsidR="001B1DA8" w:rsidRPr="00827287" w:rsidRDefault="001B1DA8">
            <w:pPr>
              <w:rPr>
                <w:rFonts w:ascii="Aptos Display" w:hAnsi="Aptos Display"/>
                <w:sz w:val="20"/>
                <w:szCs w:val="20"/>
              </w:rPr>
            </w:pPr>
          </w:p>
        </w:tc>
      </w:tr>
    </w:tbl>
    <w:p w14:paraId="01F73717" w14:textId="02A7DD62" w:rsidR="001B1DA8" w:rsidRPr="00827287" w:rsidRDefault="00D807F7">
      <w:pPr>
        <w:pStyle w:val="Heading2"/>
        <w:rPr>
          <w:szCs w:val="20"/>
        </w:rPr>
      </w:pPr>
      <w:r>
        <w:rPr>
          <w:szCs w:val="20"/>
        </w:rPr>
        <w:t>SECTION 5 – TRAINING AND DECLARATIONS</w:t>
      </w:r>
    </w:p>
    <w:tbl>
      <w:tblPr>
        <w:tblStyle w:val="TableGrid"/>
        <w:tblW w:w="0" w:type="auto"/>
        <w:tblLook w:val="04A0" w:firstRow="1" w:lastRow="0" w:firstColumn="1" w:lastColumn="0" w:noHBand="0" w:noVBand="1"/>
      </w:tblPr>
      <w:tblGrid>
        <w:gridCol w:w="4867"/>
        <w:gridCol w:w="4909"/>
      </w:tblGrid>
      <w:tr w:rsidR="00914EE9" w:rsidRPr="00827287" w14:paraId="021D3F76" w14:textId="77777777" w:rsidTr="00E16A3C">
        <w:tc>
          <w:tcPr>
            <w:tcW w:w="4867" w:type="dxa"/>
          </w:tcPr>
          <w:p w14:paraId="0CF5607A" w14:textId="6D00F46A" w:rsidR="00914EE9" w:rsidRPr="00827287" w:rsidRDefault="00914EE9" w:rsidP="00914EE9">
            <w:pPr>
              <w:rPr>
                <w:rFonts w:ascii="Aptos Display" w:hAnsi="Aptos Display"/>
                <w:sz w:val="20"/>
                <w:szCs w:val="20"/>
              </w:rPr>
            </w:pPr>
            <w:r w:rsidRPr="00827287">
              <w:rPr>
                <w:rFonts w:ascii="Aptos Display" w:hAnsi="Aptos Display"/>
                <w:sz w:val="20"/>
                <w:szCs w:val="20"/>
              </w:rPr>
              <w:t>Previous Instrument Experience</w:t>
            </w:r>
            <w:r w:rsidR="00B451C4">
              <w:rPr>
                <w:rFonts w:ascii="Aptos Display" w:hAnsi="Aptos Display"/>
                <w:sz w:val="20"/>
                <w:szCs w:val="20"/>
              </w:rPr>
              <w:t xml:space="preserve"> (please state)</w:t>
            </w:r>
          </w:p>
        </w:tc>
        <w:tc>
          <w:tcPr>
            <w:tcW w:w="4909" w:type="dxa"/>
          </w:tcPr>
          <w:p w14:paraId="3C82D474" w14:textId="77777777" w:rsidR="00914EE9" w:rsidRPr="00827287" w:rsidRDefault="00914EE9" w:rsidP="00914EE9">
            <w:pPr>
              <w:rPr>
                <w:rFonts w:ascii="Aptos Display" w:hAnsi="Aptos Display"/>
                <w:sz w:val="20"/>
                <w:szCs w:val="20"/>
              </w:rPr>
            </w:pPr>
          </w:p>
        </w:tc>
      </w:tr>
      <w:tr w:rsidR="00914EE9" w:rsidRPr="00827287" w14:paraId="23867917" w14:textId="77777777" w:rsidTr="00E16A3C">
        <w:tc>
          <w:tcPr>
            <w:tcW w:w="4867" w:type="dxa"/>
          </w:tcPr>
          <w:p w14:paraId="371832C3" w14:textId="0DC3CB5C" w:rsidR="00914EE9" w:rsidRPr="00827287" w:rsidRDefault="00914EE9" w:rsidP="00914EE9">
            <w:pPr>
              <w:rPr>
                <w:rFonts w:ascii="Aptos Display" w:hAnsi="Aptos Display"/>
                <w:sz w:val="20"/>
                <w:szCs w:val="20"/>
              </w:rPr>
            </w:pPr>
            <w:r w:rsidRPr="00827287">
              <w:rPr>
                <w:rFonts w:ascii="Aptos Display" w:hAnsi="Aptos Display"/>
                <w:sz w:val="20"/>
                <w:szCs w:val="20"/>
              </w:rPr>
              <w:t>Additional Training Required</w:t>
            </w:r>
          </w:p>
        </w:tc>
        <w:tc>
          <w:tcPr>
            <w:tcW w:w="4909" w:type="dxa"/>
          </w:tcPr>
          <w:p w14:paraId="4D75BFF7" w14:textId="77777777" w:rsidR="00914EE9" w:rsidRPr="00827287" w:rsidRDefault="00914EE9" w:rsidP="00914EE9">
            <w:pPr>
              <w:rPr>
                <w:rFonts w:ascii="Aptos Display" w:hAnsi="Aptos Display"/>
                <w:sz w:val="20"/>
                <w:szCs w:val="20"/>
              </w:rPr>
            </w:pPr>
            <w:r w:rsidRPr="00827287">
              <w:rPr>
                <w:rFonts w:ascii="Aptos Display" w:hAnsi="Aptos Display"/>
                <w:sz w:val="20"/>
                <w:szCs w:val="20"/>
              </w:rPr>
              <w:t xml:space="preserve">☐ Yes </w:t>
            </w:r>
          </w:p>
          <w:p w14:paraId="366032B7" w14:textId="4BEC90A4" w:rsidR="00914EE9" w:rsidRPr="00827287" w:rsidRDefault="00914EE9" w:rsidP="00914EE9">
            <w:pPr>
              <w:rPr>
                <w:rFonts w:ascii="Aptos Display" w:hAnsi="Aptos Display"/>
                <w:sz w:val="20"/>
                <w:szCs w:val="20"/>
              </w:rPr>
            </w:pPr>
            <w:r w:rsidRPr="00827287">
              <w:rPr>
                <w:rFonts w:ascii="Aptos Display" w:hAnsi="Aptos Display"/>
                <w:sz w:val="20"/>
                <w:szCs w:val="20"/>
              </w:rPr>
              <w:t>☐ No</w:t>
            </w:r>
          </w:p>
        </w:tc>
      </w:tr>
      <w:tr w:rsidR="00B451C4" w:rsidRPr="00827287" w14:paraId="56ACC8F9" w14:textId="77777777" w:rsidTr="00E16A3C">
        <w:tc>
          <w:tcPr>
            <w:tcW w:w="4867" w:type="dxa"/>
          </w:tcPr>
          <w:p w14:paraId="43C0E24F" w14:textId="53F744FA" w:rsidR="00B451C4" w:rsidRPr="00B451C4" w:rsidRDefault="00B451C4" w:rsidP="00914EE9">
            <w:pPr>
              <w:rPr>
                <w:rFonts w:ascii="Aptos Display" w:hAnsi="Aptos Display"/>
                <w:sz w:val="20"/>
                <w:szCs w:val="20"/>
              </w:rPr>
            </w:pPr>
            <w:r w:rsidRPr="00B451C4">
              <w:rPr>
                <w:rFonts w:ascii="Aptos Display" w:hAnsi="Aptos Display" w:cs="Calibri Light"/>
                <w:sz w:val="20"/>
                <w:szCs w:val="20"/>
              </w:rPr>
              <w:t>I have spoken to a member of the facility team to assess what level of access is needed</w:t>
            </w:r>
          </w:p>
        </w:tc>
        <w:tc>
          <w:tcPr>
            <w:tcW w:w="4909" w:type="dxa"/>
          </w:tcPr>
          <w:p w14:paraId="5F7D664B" w14:textId="77777777" w:rsidR="00B451C4" w:rsidRPr="00827287" w:rsidRDefault="00B451C4" w:rsidP="00B451C4">
            <w:pPr>
              <w:rPr>
                <w:rFonts w:ascii="Aptos Display" w:hAnsi="Aptos Display"/>
                <w:sz w:val="20"/>
                <w:szCs w:val="20"/>
              </w:rPr>
            </w:pPr>
            <w:r w:rsidRPr="00827287">
              <w:rPr>
                <w:rFonts w:ascii="Aptos Display" w:hAnsi="Aptos Display"/>
                <w:sz w:val="20"/>
                <w:szCs w:val="20"/>
              </w:rPr>
              <w:t xml:space="preserve">☐ Yes </w:t>
            </w:r>
          </w:p>
          <w:p w14:paraId="59B6D8EC" w14:textId="68CA24A2" w:rsidR="00B451C4" w:rsidRPr="00827287" w:rsidRDefault="00B451C4" w:rsidP="00B451C4">
            <w:pPr>
              <w:rPr>
                <w:rFonts w:ascii="Aptos Display" w:hAnsi="Aptos Display"/>
                <w:sz w:val="20"/>
                <w:szCs w:val="20"/>
              </w:rPr>
            </w:pPr>
            <w:r w:rsidRPr="00827287">
              <w:rPr>
                <w:rFonts w:ascii="Aptos Display" w:hAnsi="Aptos Display"/>
                <w:sz w:val="20"/>
                <w:szCs w:val="20"/>
              </w:rPr>
              <w:t>☐ No</w:t>
            </w:r>
          </w:p>
        </w:tc>
      </w:tr>
    </w:tbl>
    <w:p w14:paraId="18419639" w14:textId="77777777" w:rsidR="00914EE9" w:rsidRPr="00827287" w:rsidRDefault="00914EE9" w:rsidP="00914EE9">
      <w:pPr>
        <w:rPr>
          <w:rFonts w:ascii="Aptos Display" w:hAnsi="Aptos Display"/>
          <w:sz w:val="20"/>
          <w:szCs w:val="20"/>
        </w:rPr>
      </w:pPr>
    </w:p>
    <w:tbl>
      <w:tblPr>
        <w:tblW w:w="0" w:type="auto"/>
        <w:tblLook w:val="04A0" w:firstRow="1" w:lastRow="0" w:firstColumn="1" w:lastColumn="0" w:noHBand="0" w:noVBand="1"/>
      </w:tblPr>
      <w:tblGrid>
        <w:gridCol w:w="2660"/>
        <w:gridCol w:w="7121"/>
      </w:tblGrid>
      <w:tr w:rsidR="001B1DA8" w:rsidRPr="00A36191" w14:paraId="394A52C1" w14:textId="77777777" w:rsidTr="00310337">
        <w:tc>
          <w:tcPr>
            <w:tcW w:w="2660" w:type="dxa"/>
          </w:tcPr>
          <w:p w14:paraId="3E53FBFD" w14:textId="77777777" w:rsidR="001B1DA8" w:rsidRPr="00A36191" w:rsidRDefault="00996E64">
            <w:pPr>
              <w:rPr>
                <w:rFonts w:ascii="Aptos Display" w:hAnsi="Aptos Display"/>
                <w:sz w:val="20"/>
                <w:szCs w:val="20"/>
              </w:rPr>
            </w:pPr>
            <w:r w:rsidRPr="00A36191">
              <w:rPr>
                <w:rFonts w:ascii="Aptos Display" w:hAnsi="Aptos Display"/>
                <w:sz w:val="20"/>
                <w:szCs w:val="20"/>
              </w:rPr>
              <w:t>Applicant Declarations</w:t>
            </w:r>
          </w:p>
        </w:tc>
        <w:tc>
          <w:tcPr>
            <w:tcW w:w="7121" w:type="dxa"/>
          </w:tcPr>
          <w:p w14:paraId="392F9CBE" w14:textId="77777777" w:rsidR="00310337" w:rsidRPr="00A36191" w:rsidRDefault="00996E64">
            <w:pPr>
              <w:rPr>
                <w:rFonts w:ascii="Aptos Display" w:hAnsi="Aptos Display"/>
                <w:sz w:val="20"/>
                <w:szCs w:val="20"/>
              </w:rPr>
            </w:pPr>
            <w:r w:rsidRPr="00A36191">
              <w:rPr>
                <w:rFonts w:ascii="Aptos Display" w:hAnsi="Aptos Display"/>
                <w:sz w:val="20"/>
                <w:szCs w:val="20"/>
              </w:rPr>
              <w:t xml:space="preserve">☐ I agree to comply with facility policies and </w:t>
            </w:r>
            <w:hyperlink w:anchor="SchedulingRules" w:history="1">
              <w:r w:rsidRPr="00A36191">
                <w:rPr>
                  <w:rStyle w:val="Hyperlink"/>
                  <w:rFonts w:ascii="Aptos Display" w:hAnsi="Aptos Display"/>
                  <w:sz w:val="20"/>
                  <w:szCs w:val="20"/>
                </w:rPr>
                <w:t>scheduling rules</w:t>
              </w:r>
            </w:hyperlink>
            <w:r w:rsidRPr="00A36191">
              <w:rPr>
                <w:rFonts w:ascii="Aptos Display" w:hAnsi="Aptos Display"/>
                <w:sz w:val="20"/>
                <w:szCs w:val="20"/>
              </w:rPr>
              <w:t>.</w:t>
            </w:r>
            <w:r w:rsidRPr="00A36191">
              <w:rPr>
                <w:rFonts w:ascii="Aptos Display" w:hAnsi="Aptos Display"/>
                <w:sz w:val="20"/>
                <w:szCs w:val="20"/>
              </w:rPr>
              <w:br/>
              <w:t>☐ I understand access is committee-governed</w:t>
            </w:r>
          </w:p>
          <w:p w14:paraId="537390AE" w14:textId="5B6894AF" w:rsidR="00310337" w:rsidRPr="00A36191" w:rsidRDefault="00310337">
            <w:pPr>
              <w:rPr>
                <w:rFonts w:ascii="Aptos Display" w:hAnsi="Aptos Display"/>
                <w:sz w:val="20"/>
                <w:szCs w:val="20"/>
              </w:rPr>
            </w:pPr>
            <w:r w:rsidRPr="00A36191">
              <w:rPr>
                <w:rFonts w:ascii="Aptos Display" w:hAnsi="Aptos Display"/>
                <w:sz w:val="20"/>
                <w:szCs w:val="20"/>
              </w:rPr>
              <w:t>☐ I have received a safety induction, including instruction in the hazards</w:t>
            </w:r>
          </w:p>
          <w:p w14:paraId="662E9C1B" w14:textId="77777777" w:rsidR="00310337" w:rsidRPr="00A36191" w:rsidRDefault="00310337">
            <w:pPr>
              <w:rPr>
                <w:rFonts w:ascii="Aptos Display" w:eastAsia="PMingLiU" w:hAnsi="Aptos Display" w:cs="Times New Roman"/>
                <w:sz w:val="20"/>
                <w:szCs w:val="20"/>
              </w:rPr>
            </w:pPr>
            <w:r w:rsidRPr="00A36191">
              <w:rPr>
                <w:rFonts w:ascii="Aptos Display" w:hAnsi="Aptos Display"/>
                <w:sz w:val="20"/>
                <w:szCs w:val="20"/>
              </w:rPr>
              <w:t>☐ I</w:t>
            </w:r>
            <w:r w:rsidRPr="00A36191">
              <w:rPr>
                <w:rFonts w:ascii="Aptos Display" w:eastAsia="PMingLiU" w:hAnsi="Aptos Display" w:cs="Times New Roman"/>
                <w:sz w:val="20"/>
                <w:szCs w:val="20"/>
              </w:rPr>
              <w:t xml:space="preserve"> have been advised of first aid provisions including how to contact a first aider</w:t>
            </w:r>
          </w:p>
          <w:p w14:paraId="1B3572B3" w14:textId="58921AAE" w:rsidR="00310337" w:rsidRPr="00A36191" w:rsidRDefault="00310337" w:rsidP="00310337">
            <w:pPr>
              <w:rPr>
                <w:rFonts w:ascii="Aptos Display" w:eastAsia="PMingLiU" w:hAnsi="Aptos Display" w:cs="Times New Roman"/>
                <w:sz w:val="20"/>
                <w:szCs w:val="20"/>
              </w:rPr>
            </w:pPr>
            <w:r w:rsidRPr="00A36191">
              <w:rPr>
                <w:rFonts w:ascii="Aptos Display" w:hAnsi="Aptos Display"/>
                <w:sz w:val="20"/>
                <w:szCs w:val="20"/>
              </w:rPr>
              <w:t>☐ I</w:t>
            </w:r>
            <w:r w:rsidRPr="00A36191">
              <w:rPr>
                <w:rFonts w:ascii="Aptos Display" w:eastAsia="PMingLiU" w:hAnsi="Aptos Display" w:cs="Times New Roman"/>
                <w:sz w:val="20"/>
                <w:szCs w:val="20"/>
              </w:rPr>
              <w:t xml:space="preserve"> have completed a Risk Assessment </w:t>
            </w:r>
            <w:r w:rsidR="006C45AD" w:rsidRPr="00A36191">
              <w:rPr>
                <w:rFonts w:ascii="Aptos Display" w:eastAsia="PMingLiU" w:hAnsi="Aptos Display" w:cs="Times New Roman"/>
                <w:sz w:val="20"/>
                <w:szCs w:val="20"/>
              </w:rPr>
              <w:t xml:space="preserve">and provided </w:t>
            </w:r>
            <w:r w:rsidR="006C45AD" w:rsidRPr="00A36191">
              <w:rPr>
                <w:rFonts w:ascii="Aptos Display" w:hAnsi="Aptos Display"/>
                <w:color w:val="212121"/>
                <w:sz w:val="20"/>
                <w:szCs w:val="20"/>
              </w:rPr>
              <w:t xml:space="preserve">COSHH forms for the chemicals and samples I will be using </w:t>
            </w:r>
            <w:r w:rsidRPr="00A36191">
              <w:rPr>
                <w:rFonts w:ascii="Aptos Display" w:eastAsia="PMingLiU" w:hAnsi="Aptos Display" w:cs="Times New Roman"/>
                <w:sz w:val="20"/>
                <w:szCs w:val="20"/>
              </w:rPr>
              <w:t>for my work</w:t>
            </w:r>
          </w:p>
          <w:p w14:paraId="4B1DB779" w14:textId="7CA03E96" w:rsidR="00310337" w:rsidRPr="00A36191" w:rsidRDefault="00310337" w:rsidP="00310337">
            <w:pPr>
              <w:rPr>
                <w:rFonts w:ascii="Aptos Display" w:eastAsia="PMingLiU" w:hAnsi="Aptos Display" w:cs="Times New Roman"/>
                <w:sz w:val="20"/>
                <w:szCs w:val="20"/>
              </w:rPr>
            </w:pPr>
            <w:r w:rsidRPr="00A36191">
              <w:rPr>
                <w:rFonts w:ascii="Aptos Display" w:hAnsi="Aptos Display"/>
                <w:sz w:val="20"/>
                <w:szCs w:val="20"/>
              </w:rPr>
              <w:t>☐ I</w:t>
            </w:r>
            <w:r w:rsidRPr="00A36191">
              <w:rPr>
                <w:rFonts w:ascii="Aptos Display" w:eastAsia="PMingLiU" w:hAnsi="Aptos Display" w:cs="Times New Roman"/>
                <w:sz w:val="20"/>
                <w:szCs w:val="20"/>
              </w:rPr>
              <w:t xml:space="preserve"> have</w:t>
            </w:r>
            <w:r w:rsidRPr="00A36191">
              <w:rPr>
                <w:rFonts w:ascii="Aptos Display" w:eastAsia="PMingLiU" w:hAnsi="Aptos Display" w:cs="Times New Roman"/>
                <w:spacing w:val="-9"/>
                <w:sz w:val="20"/>
                <w:szCs w:val="20"/>
              </w:rPr>
              <w:t xml:space="preserve"> </w:t>
            </w:r>
            <w:r w:rsidRPr="00A36191">
              <w:rPr>
                <w:rFonts w:ascii="Aptos Display" w:eastAsia="PMingLiU" w:hAnsi="Aptos Display" w:cs="Times New Roman"/>
                <w:sz w:val="20"/>
                <w:szCs w:val="20"/>
              </w:rPr>
              <w:t>been</w:t>
            </w:r>
            <w:r w:rsidRPr="00A36191">
              <w:rPr>
                <w:rFonts w:ascii="Aptos Display" w:eastAsia="PMingLiU" w:hAnsi="Aptos Display" w:cs="Times New Roman"/>
                <w:spacing w:val="-2"/>
                <w:sz w:val="20"/>
                <w:szCs w:val="20"/>
              </w:rPr>
              <w:t xml:space="preserve"> </w:t>
            </w:r>
            <w:r w:rsidRPr="00A36191">
              <w:rPr>
                <w:rFonts w:ascii="Aptos Display" w:eastAsia="PMingLiU" w:hAnsi="Aptos Display" w:cs="Times New Roman"/>
                <w:sz w:val="20"/>
                <w:szCs w:val="20"/>
              </w:rPr>
              <w:t>ad</w:t>
            </w:r>
            <w:r w:rsidRPr="00A36191">
              <w:rPr>
                <w:rFonts w:ascii="Aptos Display" w:eastAsia="PMingLiU" w:hAnsi="Aptos Display" w:cs="Times New Roman"/>
                <w:spacing w:val="1"/>
                <w:sz w:val="20"/>
                <w:szCs w:val="20"/>
              </w:rPr>
              <w:t>v</w:t>
            </w:r>
            <w:r w:rsidRPr="00A36191">
              <w:rPr>
                <w:rFonts w:ascii="Aptos Display" w:eastAsia="PMingLiU" w:hAnsi="Aptos Display" w:cs="Times New Roman"/>
                <w:spacing w:val="-1"/>
                <w:sz w:val="20"/>
                <w:szCs w:val="20"/>
              </w:rPr>
              <w:t>i</w:t>
            </w:r>
            <w:r w:rsidRPr="00A36191">
              <w:rPr>
                <w:rFonts w:ascii="Aptos Display" w:eastAsia="PMingLiU" w:hAnsi="Aptos Display" w:cs="Times New Roman"/>
                <w:spacing w:val="1"/>
                <w:sz w:val="20"/>
                <w:szCs w:val="20"/>
              </w:rPr>
              <w:t>s</w:t>
            </w:r>
            <w:r w:rsidRPr="00A36191">
              <w:rPr>
                <w:rFonts w:ascii="Aptos Display" w:eastAsia="PMingLiU" w:hAnsi="Aptos Display" w:cs="Times New Roman"/>
                <w:sz w:val="20"/>
                <w:szCs w:val="20"/>
              </w:rPr>
              <w:t>ed</w:t>
            </w:r>
            <w:r w:rsidRPr="00A36191">
              <w:rPr>
                <w:rFonts w:ascii="Aptos Display" w:eastAsia="PMingLiU" w:hAnsi="Aptos Display" w:cs="Times New Roman"/>
                <w:spacing w:val="5"/>
                <w:sz w:val="20"/>
                <w:szCs w:val="20"/>
              </w:rPr>
              <w:t xml:space="preserve"> </w:t>
            </w:r>
            <w:r w:rsidRPr="00A36191">
              <w:rPr>
                <w:rFonts w:ascii="Aptos Display" w:eastAsia="PMingLiU" w:hAnsi="Aptos Display" w:cs="Times New Roman"/>
                <w:sz w:val="20"/>
                <w:szCs w:val="20"/>
              </w:rPr>
              <w:t>that</w:t>
            </w:r>
            <w:r w:rsidRPr="00A36191">
              <w:rPr>
                <w:rFonts w:ascii="Aptos Display" w:eastAsia="PMingLiU" w:hAnsi="Aptos Display" w:cs="Times New Roman"/>
                <w:spacing w:val="10"/>
                <w:sz w:val="20"/>
                <w:szCs w:val="20"/>
              </w:rPr>
              <w:t xml:space="preserve"> </w:t>
            </w:r>
            <w:proofErr w:type="spellStart"/>
            <w:r w:rsidRPr="00A36191">
              <w:rPr>
                <w:rFonts w:ascii="Aptos Display" w:eastAsia="PMingLiU" w:hAnsi="Aptos Display" w:cs="Times New Roman"/>
                <w:sz w:val="20"/>
                <w:szCs w:val="20"/>
              </w:rPr>
              <w:t>Authorised</w:t>
            </w:r>
            <w:proofErr w:type="spellEnd"/>
            <w:r w:rsidRPr="00A36191">
              <w:rPr>
                <w:rFonts w:ascii="Aptos Display" w:eastAsia="PMingLiU" w:hAnsi="Aptos Display" w:cs="Times New Roman"/>
                <w:spacing w:val="-12"/>
                <w:sz w:val="20"/>
                <w:szCs w:val="20"/>
              </w:rPr>
              <w:t xml:space="preserve"> </w:t>
            </w:r>
            <w:r w:rsidRPr="00A36191">
              <w:rPr>
                <w:rFonts w:ascii="Aptos Display" w:eastAsia="PMingLiU" w:hAnsi="Aptos Display" w:cs="Times New Roman"/>
                <w:w w:val="99"/>
                <w:sz w:val="20"/>
                <w:szCs w:val="20"/>
              </w:rPr>
              <w:t>User</w:t>
            </w:r>
            <w:r w:rsidRPr="00A36191">
              <w:rPr>
                <w:rFonts w:ascii="Aptos Display" w:eastAsia="PMingLiU" w:hAnsi="Aptos Display" w:cs="Times New Roman"/>
                <w:spacing w:val="1"/>
                <w:sz w:val="20"/>
                <w:szCs w:val="20"/>
              </w:rPr>
              <w:t>s</w:t>
            </w:r>
            <w:r w:rsidRPr="00A36191">
              <w:rPr>
                <w:rFonts w:ascii="Aptos Display" w:eastAsia="PMingLiU" w:hAnsi="Aptos Display" w:cs="Times New Roman"/>
                <w:sz w:val="20"/>
                <w:szCs w:val="20"/>
              </w:rPr>
              <w:t xml:space="preserve"> may only e</w:t>
            </w:r>
            <w:r w:rsidRPr="00A36191">
              <w:rPr>
                <w:rFonts w:ascii="Aptos Display" w:eastAsia="PMingLiU" w:hAnsi="Aptos Display" w:cs="Times New Roman"/>
                <w:spacing w:val="-1"/>
                <w:sz w:val="20"/>
                <w:szCs w:val="20"/>
              </w:rPr>
              <w:t>n</w:t>
            </w:r>
            <w:r w:rsidRPr="00A36191">
              <w:rPr>
                <w:rFonts w:ascii="Aptos Display" w:eastAsia="PMingLiU" w:hAnsi="Aptos Display" w:cs="Times New Roman"/>
                <w:sz w:val="20"/>
                <w:szCs w:val="20"/>
              </w:rPr>
              <w:t>t</w:t>
            </w:r>
            <w:r w:rsidRPr="00A36191">
              <w:rPr>
                <w:rFonts w:ascii="Aptos Display" w:eastAsia="PMingLiU" w:hAnsi="Aptos Display" w:cs="Times New Roman"/>
                <w:spacing w:val="-1"/>
                <w:sz w:val="20"/>
                <w:szCs w:val="20"/>
              </w:rPr>
              <w:t>e</w:t>
            </w:r>
            <w:r w:rsidRPr="00A36191">
              <w:rPr>
                <w:rFonts w:ascii="Aptos Display" w:eastAsia="PMingLiU" w:hAnsi="Aptos Display" w:cs="Times New Roman"/>
                <w:sz w:val="20"/>
                <w:szCs w:val="20"/>
              </w:rPr>
              <w:t>r</w:t>
            </w:r>
            <w:r w:rsidRPr="00A36191">
              <w:rPr>
                <w:rFonts w:ascii="Aptos Display" w:eastAsia="PMingLiU" w:hAnsi="Aptos Display" w:cs="Times New Roman"/>
                <w:spacing w:val="-2"/>
                <w:sz w:val="20"/>
                <w:szCs w:val="20"/>
              </w:rPr>
              <w:t xml:space="preserve"> the appropriate rooms for access to the equipment that they have been specifically </w:t>
            </w:r>
            <w:proofErr w:type="spellStart"/>
            <w:r w:rsidRPr="00A36191">
              <w:rPr>
                <w:rFonts w:ascii="Aptos Display" w:eastAsia="PMingLiU" w:hAnsi="Aptos Display" w:cs="Times New Roman"/>
                <w:spacing w:val="-2"/>
                <w:sz w:val="20"/>
                <w:szCs w:val="20"/>
              </w:rPr>
              <w:t>authorised</w:t>
            </w:r>
            <w:proofErr w:type="spellEnd"/>
            <w:r w:rsidRPr="00A36191">
              <w:rPr>
                <w:rFonts w:ascii="Aptos Display" w:eastAsia="PMingLiU" w:hAnsi="Aptos Display" w:cs="Times New Roman"/>
                <w:spacing w:val="-2"/>
                <w:sz w:val="20"/>
                <w:szCs w:val="20"/>
              </w:rPr>
              <w:t xml:space="preserve"> to use</w:t>
            </w:r>
          </w:p>
          <w:p w14:paraId="36F6E8B6" w14:textId="0E0694D9" w:rsidR="00B451C4" w:rsidRPr="00A36191" w:rsidRDefault="00310337">
            <w:pPr>
              <w:rPr>
                <w:rFonts w:ascii="Aptos Display" w:hAnsi="Aptos Display"/>
                <w:sz w:val="20"/>
                <w:szCs w:val="20"/>
              </w:rPr>
            </w:pPr>
            <w:r w:rsidRPr="00A36191">
              <w:rPr>
                <w:rFonts w:ascii="Aptos Display" w:hAnsi="Aptos Display"/>
                <w:sz w:val="20"/>
                <w:szCs w:val="20"/>
              </w:rPr>
              <w:t>☐ I</w:t>
            </w:r>
            <w:r w:rsidRPr="00A36191">
              <w:rPr>
                <w:rFonts w:ascii="Aptos Display" w:eastAsia="PMingLiU" w:hAnsi="Aptos Display" w:cs="Times New Roman"/>
                <w:sz w:val="20"/>
                <w:szCs w:val="20"/>
              </w:rPr>
              <w:t xml:space="preserve"> have</w:t>
            </w:r>
            <w:r w:rsidRPr="00A36191">
              <w:rPr>
                <w:rFonts w:ascii="Aptos Display" w:eastAsia="PMingLiU" w:hAnsi="Aptos Display" w:cs="Times New Roman"/>
                <w:spacing w:val="-9"/>
                <w:sz w:val="20"/>
                <w:szCs w:val="20"/>
              </w:rPr>
              <w:t xml:space="preserve"> </w:t>
            </w:r>
            <w:r w:rsidRPr="00A36191">
              <w:rPr>
                <w:rFonts w:ascii="Aptos Display" w:eastAsia="PMingLiU" w:hAnsi="Aptos Display" w:cs="Times New Roman"/>
                <w:sz w:val="20"/>
                <w:szCs w:val="20"/>
              </w:rPr>
              <w:t>been</w:t>
            </w:r>
            <w:r w:rsidRPr="00A36191">
              <w:rPr>
                <w:rFonts w:ascii="Aptos Display" w:eastAsia="PMingLiU" w:hAnsi="Aptos Display" w:cs="Times New Roman"/>
                <w:spacing w:val="-2"/>
                <w:sz w:val="20"/>
                <w:szCs w:val="20"/>
              </w:rPr>
              <w:t xml:space="preserve"> </w:t>
            </w:r>
            <w:r w:rsidRPr="00A36191">
              <w:rPr>
                <w:rFonts w:ascii="Aptos Display" w:eastAsia="PMingLiU" w:hAnsi="Aptos Display" w:cs="Times New Roman"/>
                <w:sz w:val="20"/>
                <w:szCs w:val="20"/>
              </w:rPr>
              <w:t>ad</w:t>
            </w:r>
            <w:r w:rsidRPr="00A36191">
              <w:rPr>
                <w:rFonts w:ascii="Aptos Display" w:eastAsia="PMingLiU" w:hAnsi="Aptos Display" w:cs="Times New Roman"/>
                <w:spacing w:val="1"/>
                <w:sz w:val="20"/>
                <w:szCs w:val="20"/>
              </w:rPr>
              <w:t>v</w:t>
            </w:r>
            <w:r w:rsidRPr="00A36191">
              <w:rPr>
                <w:rFonts w:ascii="Aptos Display" w:eastAsia="PMingLiU" w:hAnsi="Aptos Display" w:cs="Times New Roman"/>
                <w:spacing w:val="-1"/>
                <w:sz w:val="20"/>
                <w:szCs w:val="20"/>
              </w:rPr>
              <w:t>i</w:t>
            </w:r>
            <w:r w:rsidRPr="00A36191">
              <w:rPr>
                <w:rFonts w:ascii="Aptos Display" w:eastAsia="PMingLiU" w:hAnsi="Aptos Display" w:cs="Times New Roman"/>
                <w:spacing w:val="1"/>
                <w:sz w:val="20"/>
                <w:szCs w:val="20"/>
              </w:rPr>
              <w:t>s</w:t>
            </w:r>
            <w:r w:rsidRPr="00A36191">
              <w:rPr>
                <w:rFonts w:ascii="Aptos Display" w:eastAsia="PMingLiU" w:hAnsi="Aptos Display" w:cs="Times New Roman"/>
                <w:sz w:val="20"/>
                <w:szCs w:val="20"/>
              </w:rPr>
              <w:t>ed</w:t>
            </w:r>
            <w:r w:rsidRPr="00A36191">
              <w:rPr>
                <w:rFonts w:ascii="Aptos Display" w:eastAsia="PMingLiU" w:hAnsi="Aptos Display" w:cs="Times New Roman"/>
                <w:spacing w:val="5"/>
                <w:sz w:val="20"/>
                <w:szCs w:val="20"/>
              </w:rPr>
              <w:t xml:space="preserve"> </w:t>
            </w:r>
            <w:r w:rsidRPr="00A36191">
              <w:rPr>
                <w:rFonts w:ascii="Aptos Display" w:eastAsia="PMingLiU" w:hAnsi="Aptos Display" w:cs="Times New Roman"/>
                <w:sz w:val="20"/>
                <w:szCs w:val="20"/>
              </w:rPr>
              <w:t>that</w:t>
            </w:r>
            <w:r w:rsidRPr="00A36191">
              <w:rPr>
                <w:rFonts w:ascii="Aptos Display" w:eastAsia="PMingLiU" w:hAnsi="Aptos Display" w:cs="Times New Roman"/>
                <w:spacing w:val="10"/>
                <w:sz w:val="20"/>
                <w:szCs w:val="20"/>
              </w:rPr>
              <w:t xml:space="preserve"> Users</w:t>
            </w:r>
            <w:r w:rsidRPr="00A36191">
              <w:rPr>
                <w:rFonts w:ascii="Aptos Display" w:eastAsia="PMingLiU" w:hAnsi="Aptos Display" w:cs="Times New Roman"/>
                <w:sz w:val="20"/>
                <w:szCs w:val="20"/>
              </w:rPr>
              <w:t xml:space="preserve"> may only e</w:t>
            </w:r>
            <w:r w:rsidRPr="00A36191">
              <w:rPr>
                <w:rFonts w:ascii="Aptos Display" w:eastAsia="PMingLiU" w:hAnsi="Aptos Display" w:cs="Times New Roman"/>
                <w:spacing w:val="-1"/>
                <w:sz w:val="20"/>
                <w:szCs w:val="20"/>
              </w:rPr>
              <w:t>n</w:t>
            </w:r>
            <w:r w:rsidRPr="00A36191">
              <w:rPr>
                <w:rFonts w:ascii="Aptos Display" w:eastAsia="PMingLiU" w:hAnsi="Aptos Display" w:cs="Times New Roman"/>
                <w:sz w:val="20"/>
                <w:szCs w:val="20"/>
              </w:rPr>
              <w:t>t</w:t>
            </w:r>
            <w:r w:rsidRPr="00A36191">
              <w:rPr>
                <w:rFonts w:ascii="Aptos Display" w:eastAsia="PMingLiU" w:hAnsi="Aptos Display" w:cs="Times New Roman"/>
                <w:spacing w:val="-1"/>
                <w:sz w:val="20"/>
                <w:szCs w:val="20"/>
              </w:rPr>
              <w:t>e</w:t>
            </w:r>
            <w:r w:rsidRPr="00A36191">
              <w:rPr>
                <w:rFonts w:ascii="Aptos Display" w:eastAsia="PMingLiU" w:hAnsi="Aptos Display" w:cs="Times New Roman"/>
                <w:sz w:val="20"/>
                <w:szCs w:val="20"/>
              </w:rPr>
              <w:t>r</w:t>
            </w:r>
            <w:r w:rsidRPr="00A36191">
              <w:rPr>
                <w:rFonts w:ascii="Aptos Display" w:eastAsia="PMingLiU" w:hAnsi="Aptos Display" w:cs="Times New Roman"/>
                <w:spacing w:val="-2"/>
                <w:sz w:val="20"/>
                <w:szCs w:val="20"/>
              </w:rPr>
              <w:t xml:space="preserve"> the STEM SRF </w:t>
            </w:r>
            <w:r w:rsidRPr="00A36191">
              <w:rPr>
                <w:rFonts w:ascii="Aptos Display" w:eastAsia="PMingLiU" w:hAnsi="Aptos Display" w:cs="Times New Roman"/>
                <w:sz w:val="20"/>
                <w:szCs w:val="20"/>
              </w:rPr>
              <w:t>unsupervise</w:t>
            </w:r>
            <w:r w:rsidRPr="00A36191">
              <w:rPr>
                <w:rFonts w:ascii="Aptos Display" w:eastAsia="PMingLiU" w:hAnsi="Aptos Display" w:cs="Times New Roman"/>
                <w:spacing w:val="-1"/>
                <w:sz w:val="20"/>
                <w:szCs w:val="20"/>
              </w:rPr>
              <w:t>d, if by prior arrangement with one of the permanent STEM SRF team</w:t>
            </w:r>
            <w:r w:rsidRPr="00A36191">
              <w:rPr>
                <w:rFonts w:ascii="Aptos Display" w:eastAsia="PMingLiU" w:hAnsi="Aptos Display" w:cs="Times New Roman"/>
                <w:sz w:val="20"/>
                <w:szCs w:val="20"/>
              </w:rPr>
              <w:t>.</w:t>
            </w:r>
            <w:r w:rsidR="00996E64" w:rsidRPr="00A36191">
              <w:rPr>
                <w:rFonts w:ascii="Aptos Display" w:hAnsi="Aptos Display"/>
                <w:sz w:val="20"/>
                <w:szCs w:val="20"/>
              </w:rPr>
              <w:br/>
              <w:t>☐ I agree to complete mandatory training before independent use.</w:t>
            </w:r>
          </w:p>
        </w:tc>
      </w:tr>
      <w:tr w:rsidR="001B1DA8" w:rsidRPr="00A36191" w14:paraId="1B6B0228" w14:textId="77777777" w:rsidTr="00310337">
        <w:tc>
          <w:tcPr>
            <w:tcW w:w="2660" w:type="dxa"/>
          </w:tcPr>
          <w:p w14:paraId="73557846" w14:textId="678052E5" w:rsidR="001B1DA8" w:rsidRPr="00A36191" w:rsidRDefault="00914EE9">
            <w:pPr>
              <w:rPr>
                <w:rFonts w:ascii="Aptos Display" w:hAnsi="Aptos Display"/>
                <w:sz w:val="20"/>
                <w:szCs w:val="20"/>
              </w:rPr>
            </w:pPr>
            <w:r w:rsidRPr="00A36191">
              <w:rPr>
                <w:rFonts w:ascii="Aptos Display" w:hAnsi="Aptos Display"/>
                <w:sz w:val="20"/>
                <w:szCs w:val="20"/>
              </w:rPr>
              <w:t xml:space="preserve"> </w:t>
            </w:r>
          </w:p>
        </w:tc>
        <w:tc>
          <w:tcPr>
            <w:tcW w:w="7121" w:type="dxa"/>
          </w:tcPr>
          <w:p w14:paraId="30F3FE2E" w14:textId="77777777" w:rsidR="001B1DA8" w:rsidRPr="00A36191" w:rsidRDefault="001B1DA8">
            <w:pPr>
              <w:rPr>
                <w:rFonts w:ascii="Aptos Display" w:hAnsi="Aptos Display"/>
                <w:sz w:val="20"/>
                <w:szCs w:val="20"/>
              </w:rPr>
            </w:pPr>
          </w:p>
        </w:tc>
      </w:tr>
      <w:tr w:rsidR="001B1DA8" w:rsidRPr="00A36191" w14:paraId="6D7F73F0" w14:textId="77777777" w:rsidTr="00310337">
        <w:tc>
          <w:tcPr>
            <w:tcW w:w="2660" w:type="dxa"/>
          </w:tcPr>
          <w:p w14:paraId="733E6B08" w14:textId="276D9943" w:rsidR="001B1DA8" w:rsidRPr="00A36191" w:rsidRDefault="006C45AD">
            <w:pPr>
              <w:rPr>
                <w:rFonts w:ascii="Aptos Display" w:hAnsi="Aptos Display"/>
                <w:b/>
                <w:bCs/>
                <w:sz w:val="20"/>
                <w:szCs w:val="20"/>
              </w:rPr>
            </w:pPr>
            <w:r w:rsidRPr="00A36191">
              <w:rPr>
                <w:rFonts w:ascii="Aptos Display" w:hAnsi="Aptos Display"/>
                <w:b/>
                <w:bCs/>
                <w:sz w:val="20"/>
                <w:szCs w:val="20"/>
              </w:rPr>
              <w:t>User and Advisor</w:t>
            </w:r>
            <w:r w:rsidR="00A36191" w:rsidRPr="00A36191">
              <w:rPr>
                <w:rFonts w:ascii="Aptos Display" w:hAnsi="Aptos Display"/>
                <w:b/>
                <w:bCs/>
                <w:sz w:val="20"/>
                <w:szCs w:val="20"/>
              </w:rPr>
              <w:t>’</w:t>
            </w:r>
            <w:r w:rsidRPr="00A36191">
              <w:rPr>
                <w:rFonts w:ascii="Aptos Display" w:hAnsi="Aptos Display"/>
                <w:b/>
                <w:bCs/>
                <w:sz w:val="20"/>
                <w:szCs w:val="20"/>
              </w:rPr>
              <w:t xml:space="preserve">s </w:t>
            </w:r>
            <w:r w:rsidR="00996E64" w:rsidRPr="00A36191">
              <w:rPr>
                <w:rFonts w:ascii="Aptos Display" w:hAnsi="Aptos Display"/>
                <w:b/>
                <w:bCs/>
                <w:sz w:val="20"/>
                <w:szCs w:val="20"/>
              </w:rPr>
              <w:t>Signature</w:t>
            </w:r>
            <w:r w:rsidR="00A36191" w:rsidRPr="00A36191">
              <w:rPr>
                <w:rFonts w:ascii="Aptos Display" w:hAnsi="Aptos Display"/>
                <w:b/>
                <w:bCs/>
                <w:sz w:val="20"/>
                <w:szCs w:val="20"/>
              </w:rPr>
              <w:t>s</w:t>
            </w:r>
          </w:p>
        </w:tc>
        <w:tc>
          <w:tcPr>
            <w:tcW w:w="7121" w:type="dxa"/>
          </w:tcPr>
          <w:p w14:paraId="42E7B460" w14:textId="77777777" w:rsidR="001B1DA8" w:rsidRPr="00A36191" w:rsidRDefault="001B1DA8">
            <w:pPr>
              <w:rPr>
                <w:rFonts w:ascii="Aptos Display" w:hAnsi="Aptos Display"/>
                <w:b/>
                <w:bCs/>
                <w:sz w:val="20"/>
                <w:szCs w:val="20"/>
              </w:rPr>
            </w:pPr>
          </w:p>
          <w:p w14:paraId="3C9CFC15" w14:textId="77777777" w:rsidR="006C45AD" w:rsidRPr="00A36191" w:rsidRDefault="006C45AD">
            <w:pPr>
              <w:rPr>
                <w:rFonts w:ascii="Aptos Display" w:hAnsi="Aptos Display"/>
                <w:b/>
                <w:bCs/>
                <w:sz w:val="20"/>
                <w:szCs w:val="20"/>
              </w:rPr>
            </w:pPr>
          </w:p>
        </w:tc>
      </w:tr>
      <w:tr w:rsidR="001B1DA8" w:rsidRPr="00A36191" w14:paraId="26EE5547" w14:textId="77777777" w:rsidTr="00310337">
        <w:tc>
          <w:tcPr>
            <w:tcW w:w="2660" w:type="dxa"/>
          </w:tcPr>
          <w:p w14:paraId="4D8FB4E0" w14:textId="683D6A45" w:rsidR="00B451C4" w:rsidRPr="00A36191" w:rsidRDefault="00C32E4B">
            <w:pPr>
              <w:rPr>
                <w:rFonts w:ascii="Aptos Display" w:hAnsi="Aptos Display"/>
                <w:b/>
                <w:bCs/>
                <w:sz w:val="20"/>
                <w:szCs w:val="20"/>
              </w:rPr>
            </w:pPr>
            <w:r w:rsidRPr="00A36191">
              <w:rPr>
                <w:rFonts w:ascii="Aptos Display" w:hAnsi="Aptos Display"/>
                <w:b/>
                <w:bCs/>
                <w:sz w:val="20"/>
                <w:szCs w:val="20"/>
              </w:rPr>
              <w:t>Date</w:t>
            </w:r>
          </w:p>
        </w:tc>
        <w:tc>
          <w:tcPr>
            <w:tcW w:w="7121" w:type="dxa"/>
          </w:tcPr>
          <w:p w14:paraId="1D1AC46D" w14:textId="77777777" w:rsidR="001B1DA8" w:rsidRPr="00A36191" w:rsidRDefault="001B1DA8">
            <w:pPr>
              <w:rPr>
                <w:rFonts w:ascii="Aptos Display" w:hAnsi="Aptos Display"/>
                <w:b/>
                <w:bCs/>
                <w:sz w:val="20"/>
                <w:szCs w:val="20"/>
              </w:rPr>
            </w:pPr>
          </w:p>
        </w:tc>
      </w:tr>
    </w:tbl>
    <w:p w14:paraId="204A49CE" w14:textId="77777777" w:rsidR="00996E64" w:rsidRDefault="00996E64">
      <w:pPr>
        <w:rPr>
          <w:rFonts w:ascii="Aptos Display" w:hAnsi="Aptos Display"/>
          <w:sz w:val="20"/>
          <w:szCs w:val="20"/>
        </w:rPr>
      </w:pPr>
    </w:p>
    <w:p w14:paraId="5A8A800C" w14:textId="40E44749" w:rsidR="006154B0" w:rsidRPr="006154B0" w:rsidRDefault="006154B0">
      <w:pPr>
        <w:rPr>
          <w:rFonts w:ascii="Aptos Display" w:hAnsi="Aptos Display"/>
          <w:b/>
          <w:bCs/>
          <w:sz w:val="20"/>
          <w:szCs w:val="20"/>
          <w:u w:val="single"/>
        </w:rPr>
      </w:pPr>
      <w:r w:rsidRPr="006154B0">
        <w:rPr>
          <w:rFonts w:ascii="Aptos Display" w:hAnsi="Aptos Display"/>
          <w:b/>
          <w:bCs/>
          <w:sz w:val="20"/>
          <w:szCs w:val="20"/>
          <w:u w:val="single"/>
        </w:rPr>
        <w:t xml:space="preserve">COMPLETED FORM TO BE EMAILED TO: </w:t>
      </w:r>
      <w:r>
        <w:rPr>
          <w:rFonts w:ascii="Aptos Display" w:hAnsi="Aptos Display"/>
          <w:b/>
          <w:bCs/>
          <w:sz w:val="20"/>
          <w:szCs w:val="20"/>
          <w:u w:val="single"/>
        </w:rPr>
        <w:tab/>
      </w:r>
      <w:hyperlink r:id="rId11" w:history="1">
        <w:r w:rsidR="00040A85" w:rsidRPr="00863CC3">
          <w:rPr>
            <w:rStyle w:val="Hyperlink"/>
            <w:rFonts w:ascii="Aptos Display" w:hAnsi="Aptos Display"/>
            <w:b/>
            <w:bCs/>
            <w:sz w:val="20"/>
            <w:szCs w:val="20"/>
          </w:rPr>
          <w:t>STEMSRF@LIVERPOOL.AC.UK</w:t>
        </w:r>
      </w:hyperlink>
    </w:p>
    <w:p w14:paraId="4CD6D0BB" w14:textId="77777777" w:rsidR="006154B0" w:rsidRDefault="006154B0">
      <w:pPr>
        <w:rPr>
          <w:rFonts w:ascii="Aptos Display" w:hAnsi="Aptos Display"/>
          <w:sz w:val="20"/>
          <w:szCs w:val="20"/>
        </w:rPr>
      </w:pPr>
    </w:p>
    <w:p w14:paraId="01B71CB0" w14:textId="68D42D47" w:rsidR="00C32E4B" w:rsidRDefault="00C32E4B">
      <w:pPr>
        <w:rPr>
          <w:rFonts w:ascii="Aptos Display" w:hAnsi="Aptos Display"/>
          <w:sz w:val="20"/>
          <w:szCs w:val="20"/>
        </w:rPr>
      </w:pPr>
      <w:r>
        <w:rPr>
          <w:rFonts w:ascii="Aptos Display" w:hAnsi="Aptos Display"/>
          <w:sz w:val="20"/>
          <w:szCs w:val="20"/>
        </w:rPr>
        <w:br w:type="page"/>
      </w:r>
    </w:p>
    <w:p w14:paraId="2ED9F67B" w14:textId="19758E32" w:rsidR="00C32E4B" w:rsidRDefault="00C32E4B">
      <w:pPr>
        <w:rPr>
          <w:rFonts w:ascii="Aptos Display" w:hAnsi="Aptos Display"/>
          <w:b/>
          <w:bCs/>
          <w:sz w:val="20"/>
          <w:szCs w:val="20"/>
        </w:rPr>
      </w:pPr>
      <w:bookmarkStart w:id="1" w:name="SchedulingRules"/>
      <w:r w:rsidRPr="00C32E4B">
        <w:rPr>
          <w:rFonts w:ascii="Aptos Display" w:hAnsi="Aptos Display"/>
          <w:b/>
          <w:bCs/>
          <w:sz w:val="20"/>
          <w:szCs w:val="20"/>
        </w:rPr>
        <w:lastRenderedPageBreak/>
        <w:t>SCHEDULING RULES</w:t>
      </w:r>
    </w:p>
    <w:p w14:paraId="046A6D3B" w14:textId="5970E78A" w:rsidR="00C32E4B" w:rsidRPr="00C149DA" w:rsidRDefault="00C32E4B" w:rsidP="00C32E4B">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The nominal booking periods for each instrument are defined as 9</w:t>
      </w:r>
      <w:r w:rsidR="00C149DA">
        <w:rPr>
          <w:rFonts w:ascii="Aptos Display" w:eastAsia="SimSun" w:hAnsi="Aptos Display" w:cs="Times New Roman" w:hint="eastAsia"/>
          <w:color w:val="000000" w:themeColor="text1"/>
          <w:sz w:val="20"/>
          <w:szCs w:val="20"/>
          <w:lang w:eastAsia="zh-CN"/>
        </w:rPr>
        <w:t xml:space="preserve"> </w:t>
      </w:r>
      <w:r w:rsidRPr="00C149DA">
        <w:rPr>
          <w:rFonts w:ascii="Aptos Display" w:hAnsi="Aptos Display" w:cs="Times New Roman"/>
          <w:color w:val="000000" w:themeColor="text1"/>
          <w:sz w:val="20"/>
          <w:szCs w:val="20"/>
        </w:rPr>
        <w:t>am to 1</w:t>
      </w:r>
      <w:r w:rsidR="00C149DA">
        <w:rPr>
          <w:rFonts w:ascii="Aptos Display" w:eastAsia="SimSun" w:hAnsi="Aptos Display" w:cs="Times New Roman" w:hint="eastAsia"/>
          <w:color w:val="000000" w:themeColor="text1"/>
          <w:sz w:val="20"/>
          <w:szCs w:val="20"/>
          <w:lang w:eastAsia="zh-CN"/>
        </w:rPr>
        <w:t xml:space="preserve"> </w:t>
      </w:r>
      <w:r w:rsidRPr="00C149DA">
        <w:rPr>
          <w:rFonts w:ascii="Aptos Display" w:hAnsi="Aptos Display" w:cs="Times New Roman"/>
          <w:color w:val="000000" w:themeColor="text1"/>
          <w:sz w:val="20"/>
          <w:szCs w:val="20"/>
        </w:rPr>
        <w:t>pm, and 1</w:t>
      </w:r>
      <w:r w:rsidR="00C149DA">
        <w:rPr>
          <w:rFonts w:ascii="Aptos Display" w:eastAsia="SimSun" w:hAnsi="Aptos Display" w:cs="Times New Roman" w:hint="eastAsia"/>
          <w:color w:val="000000" w:themeColor="text1"/>
          <w:sz w:val="20"/>
          <w:szCs w:val="20"/>
          <w:lang w:eastAsia="zh-CN"/>
        </w:rPr>
        <w:t xml:space="preserve"> </w:t>
      </w:r>
      <w:r w:rsidRPr="00C149DA">
        <w:rPr>
          <w:rFonts w:ascii="Aptos Display" w:hAnsi="Aptos Display" w:cs="Times New Roman"/>
          <w:color w:val="000000" w:themeColor="text1"/>
          <w:sz w:val="20"/>
          <w:szCs w:val="20"/>
        </w:rPr>
        <w:t>pm to 5</w:t>
      </w:r>
      <w:r w:rsidR="00C149DA">
        <w:rPr>
          <w:rFonts w:ascii="Aptos Display" w:eastAsia="SimSun" w:hAnsi="Aptos Display" w:cs="Times New Roman" w:hint="eastAsia"/>
          <w:color w:val="000000" w:themeColor="text1"/>
          <w:sz w:val="20"/>
          <w:szCs w:val="20"/>
          <w:lang w:eastAsia="zh-CN"/>
        </w:rPr>
        <w:t xml:space="preserve"> </w:t>
      </w:r>
      <w:r w:rsidRPr="00C149DA">
        <w:rPr>
          <w:rFonts w:ascii="Aptos Display" w:hAnsi="Aptos Display" w:cs="Times New Roman"/>
          <w:color w:val="000000" w:themeColor="text1"/>
          <w:sz w:val="20"/>
          <w:szCs w:val="20"/>
        </w:rPr>
        <w:t xml:space="preserve">pm. </w:t>
      </w:r>
    </w:p>
    <w:p w14:paraId="01ED19CC" w14:textId="77777777" w:rsidR="00C32E4B" w:rsidRPr="00C149DA" w:rsidRDefault="00C32E4B" w:rsidP="00C32E4B">
      <w:pPr>
        <w:pStyle w:val="ListParagraph"/>
        <w:jc w:val="both"/>
        <w:rPr>
          <w:rFonts w:ascii="Aptos Display" w:hAnsi="Aptos Display" w:cs="Times New Roman"/>
          <w:color w:val="000000" w:themeColor="text1"/>
          <w:sz w:val="20"/>
          <w:szCs w:val="20"/>
        </w:rPr>
      </w:pPr>
    </w:p>
    <w:p w14:paraId="000364C8" w14:textId="3BC0C32F" w:rsidR="00C32E4B" w:rsidRPr="00C149DA" w:rsidRDefault="00C32E4B" w:rsidP="00C32E4B">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STEM SRF staff members are responsible for assigning user status for each instrument (i.e. novice, expert etc.) and coordinating assistance for new users.</w:t>
      </w:r>
    </w:p>
    <w:p w14:paraId="1D3DEC95" w14:textId="77777777" w:rsidR="00C32E4B" w:rsidRPr="00C149DA" w:rsidRDefault="00C32E4B" w:rsidP="00C32E4B">
      <w:pPr>
        <w:pStyle w:val="ListParagraph"/>
        <w:jc w:val="both"/>
        <w:rPr>
          <w:rFonts w:ascii="Aptos Display" w:hAnsi="Aptos Display" w:cs="Times New Roman"/>
          <w:color w:val="000000" w:themeColor="text1"/>
          <w:sz w:val="20"/>
          <w:szCs w:val="20"/>
        </w:rPr>
      </w:pPr>
    </w:p>
    <w:p w14:paraId="6BA9C2C6" w14:textId="3162A623" w:rsidR="00C32E4B" w:rsidRPr="00C149DA" w:rsidRDefault="00C32E4B" w:rsidP="00C32E4B">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 xml:space="preserve">Novice users will be able to book instrument training and assisted sessions but will be unable to work unassisted until they have passed their Drivers Test for the relevant instrument.   </w:t>
      </w:r>
    </w:p>
    <w:p w14:paraId="6AA20D41" w14:textId="77777777" w:rsidR="00C32E4B" w:rsidRPr="00C149DA" w:rsidRDefault="00C32E4B" w:rsidP="00C32E4B">
      <w:pPr>
        <w:pStyle w:val="ListParagraph"/>
        <w:jc w:val="both"/>
        <w:rPr>
          <w:rFonts w:ascii="Aptos Display" w:hAnsi="Aptos Display" w:cs="Times New Roman"/>
          <w:color w:val="000000" w:themeColor="text1"/>
          <w:sz w:val="20"/>
          <w:szCs w:val="20"/>
        </w:rPr>
      </w:pPr>
    </w:p>
    <w:p w14:paraId="65E36308" w14:textId="508E1C65" w:rsidR="00C32E4B" w:rsidRPr="00C149DA" w:rsidRDefault="00C32E4B" w:rsidP="00C32E4B">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 xml:space="preserve">Expert users are classed as those users who have passed the Drivers Test for a particular instrument and will be able to book sessions and work unaccompanied during core working hours.  Each expert user may have active bookings </w:t>
      </w:r>
      <w:proofErr w:type="spellStart"/>
      <w:r w:rsidRPr="00C149DA">
        <w:rPr>
          <w:rFonts w:ascii="Aptos Display" w:hAnsi="Aptos Display" w:cs="Times New Roman"/>
          <w:color w:val="000000" w:themeColor="text1"/>
          <w:sz w:val="20"/>
          <w:szCs w:val="20"/>
        </w:rPr>
        <w:t>totalling</w:t>
      </w:r>
      <w:proofErr w:type="spellEnd"/>
      <w:r w:rsidRPr="00C149DA">
        <w:rPr>
          <w:rFonts w:ascii="Aptos Display" w:hAnsi="Aptos Display" w:cs="Times New Roman"/>
          <w:color w:val="000000" w:themeColor="text1"/>
          <w:sz w:val="20"/>
          <w:szCs w:val="20"/>
        </w:rPr>
        <w:t xml:space="preserve"> no more than 8 hours (i.e. one day) per calendar week.</w:t>
      </w:r>
    </w:p>
    <w:p w14:paraId="5F5B23BD" w14:textId="77777777" w:rsidR="00C32E4B" w:rsidRPr="00C149DA" w:rsidRDefault="00C32E4B" w:rsidP="00C32E4B">
      <w:pPr>
        <w:pStyle w:val="ListParagraph"/>
        <w:jc w:val="both"/>
        <w:rPr>
          <w:rFonts w:ascii="Aptos Display" w:hAnsi="Aptos Display" w:cs="Times New Roman"/>
          <w:color w:val="000000" w:themeColor="text1"/>
          <w:sz w:val="20"/>
          <w:szCs w:val="20"/>
        </w:rPr>
      </w:pPr>
    </w:p>
    <w:p w14:paraId="4676F0D6" w14:textId="110BB7AA" w:rsidR="00C32E4B" w:rsidRPr="00C149DA" w:rsidRDefault="00C32E4B" w:rsidP="00C149DA">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 xml:space="preserve">If a session is no longer required, users must email </w:t>
      </w:r>
      <w:hyperlink r:id="rId12" w:history="1">
        <w:r w:rsidR="00E16A3C" w:rsidRPr="000C3320">
          <w:rPr>
            <w:rStyle w:val="Hyperlink"/>
            <w:rFonts w:ascii="Aptos Display" w:hAnsi="Aptos Display" w:cs="Times New Roman"/>
            <w:sz w:val="20"/>
            <w:szCs w:val="20"/>
          </w:rPr>
          <w:t>stemsrf@liverpool.ac.uk</w:t>
        </w:r>
      </w:hyperlink>
      <w:r w:rsidR="00E16A3C">
        <w:rPr>
          <w:rFonts w:ascii="Aptos Display" w:eastAsia="SimSun" w:hAnsi="Aptos Display" w:cs="Times New Roman" w:hint="eastAsia"/>
          <w:color w:val="0070C0"/>
          <w:sz w:val="20"/>
          <w:szCs w:val="20"/>
          <w:u w:val="single"/>
          <w:lang w:eastAsia="zh-CN"/>
        </w:rPr>
        <w:t xml:space="preserve"> </w:t>
      </w:r>
      <w:r w:rsidRPr="00C149DA">
        <w:rPr>
          <w:rFonts w:ascii="Aptos Display" w:hAnsi="Aptos Display" w:cs="Times New Roman"/>
          <w:color w:val="000000" w:themeColor="text1"/>
          <w:sz w:val="20"/>
          <w:szCs w:val="20"/>
        </w:rPr>
        <w:t xml:space="preserve">to inform </w:t>
      </w:r>
      <w:r w:rsidR="00A72A96" w:rsidRPr="00A72A96">
        <w:rPr>
          <w:rFonts w:ascii="Aptos Display" w:hAnsi="Aptos Display" w:cs="Times New Roman"/>
          <w:color w:val="000000" w:themeColor="text1"/>
          <w:sz w:val="20"/>
          <w:szCs w:val="20"/>
        </w:rPr>
        <w:t>STEM SRF staff of the change, allowing the time to be made available to other users.</w:t>
      </w:r>
    </w:p>
    <w:p w14:paraId="6AC346A1" w14:textId="77777777" w:rsidR="00C149DA" w:rsidRPr="00C149DA" w:rsidRDefault="00C149DA" w:rsidP="00C149DA">
      <w:pPr>
        <w:pStyle w:val="ListParagraph"/>
        <w:rPr>
          <w:rFonts w:ascii="Aptos Display" w:hAnsi="Aptos Display" w:cs="Times New Roman"/>
          <w:color w:val="000000" w:themeColor="text1"/>
          <w:sz w:val="20"/>
          <w:szCs w:val="20"/>
        </w:rPr>
      </w:pPr>
    </w:p>
    <w:p w14:paraId="082E1409" w14:textId="6BD87126" w:rsidR="00C149DA" w:rsidRPr="00C149DA" w:rsidRDefault="00C149DA" w:rsidP="00C149DA">
      <w:pPr>
        <w:pStyle w:val="ListParagraph"/>
        <w:numPr>
          <w:ilvl w:val="0"/>
          <w:numId w:val="10"/>
        </w:numPr>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 xml:space="preserve">Users may only use instruments, specimen holders, software, or microscope functions for which they have received formal training and </w:t>
      </w:r>
      <w:proofErr w:type="spellStart"/>
      <w:r w:rsidRPr="00C149DA">
        <w:rPr>
          <w:rFonts w:ascii="Aptos Display" w:hAnsi="Aptos Display" w:cs="Times New Roman"/>
          <w:color w:val="000000" w:themeColor="text1"/>
          <w:sz w:val="20"/>
          <w:szCs w:val="20"/>
        </w:rPr>
        <w:t>authorisation</w:t>
      </w:r>
      <w:proofErr w:type="spellEnd"/>
      <w:r w:rsidRPr="00C149DA">
        <w:rPr>
          <w:rFonts w:ascii="Aptos Display" w:hAnsi="Aptos Display" w:cs="Times New Roman"/>
          <w:color w:val="000000" w:themeColor="text1"/>
          <w:sz w:val="20"/>
          <w:szCs w:val="20"/>
        </w:rPr>
        <w:t xml:space="preserve"> from STEM SRF staff. Users must not provide training or </w:t>
      </w:r>
      <w:proofErr w:type="spellStart"/>
      <w:r w:rsidRPr="00C149DA">
        <w:rPr>
          <w:rFonts w:ascii="Aptos Display" w:hAnsi="Aptos Display" w:cs="Times New Roman"/>
          <w:color w:val="000000" w:themeColor="text1"/>
          <w:sz w:val="20"/>
          <w:szCs w:val="20"/>
        </w:rPr>
        <w:t>authorise</w:t>
      </w:r>
      <w:proofErr w:type="spellEnd"/>
      <w:r w:rsidRPr="00C149DA">
        <w:rPr>
          <w:rFonts w:ascii="Aptos Display" w:hAnsi="Aptos Display" w:cs="Times New Roman"/>
          <w:color w:val="000000" w:themeColor="text1"/>
          <w:sz w:val="20"/>
          <w:szCs w:val="20"/>
        </w:rPr>
        <w:t xml:space="preserve"> other users to operate ACC equipment. All user training and competency assessments must be delivered or approved by STEM SRF staff. </w:t>
      </w:r>
      <w:proofErr w:type="spellStart"/>
      <w:r w:rsidRPr="00C149DA">
        <w:rPr>
          <w:rFonts w:ascii="Aptos Display" w:hAnsi="Aptos Display" w:cs="Times New Roman"/>
          <w:color w:val="000000" w:themeColor="text1"/>
          <w:sz w:val="20"/>
          <w:szCs w:val="20"/>
        </w:rPr>
        <w:t>Unauthorised</w:t>
      </w:r>
      <w:proofErr w:type="spellEnd"/>
      <w:r w:rsidRPr="00C149DA">
        <w:rPr>
          <w:rFonts w:ascii="Aptos Display" w:hAnsi="Aptos Display" w:cs="Times New Roman"/>
          <w:color w:val="000000" w:themeColor="text1"/>
          <w:sz w:val="20"/>
          <w:szCs w:val="20"/>
        </w:rPr>
        <w:t xml:space="preserve"> use or training may result in suspension of facility access and require recertification training.</w:t>
      </w:r>
    </w:p>
    <w:p w14:paraId="5C022027" w14:textId="77777777" w:rsidR="00C32E4B" w:rsidRPr="00C149DA" w:rsidRDefault="00C32E4B" w:rsidP="00C32E4B">
      <w:pPr>
        <w:pStyle w:val="ListParagraph"/>
        <w:jc w:val="both"/>
        <w:rPr>
          <w:rFonts w:ascii="Aptos Display" w:hAnsi="Aptos Display" w:cs="Times New Roman"/>
          <w:color w:val="000000" w:themeColor="text1"/>
          <w:sz w:val="20"/>
          <w:szCs w:val="20"/>
        </w:rPr>
      </w:pPr>
    </w:p>
    <w:p w14:paraId="58984CE9" w14:textId="7E7C5BFB" w:rsidR="00C32E4B" w:rsidRPr="00C149DA" w:rsidRDefault="00C32E4B" w:rsidP="00C32E4B">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Upon finishing their session, each user must complete the logbook describing their experiments (samples, techniques used, performance obtained) and any observations of difficulties with the microscope.  Failure to complete</w:t>
      </w:r>
      <w:r w:rsidR="00E16A3C">
        <w:rPr>
          <w:rFonts w:ascii="Aptos Display" w:eastAsia="SimSun" w:hAnsi="Aptos Display" w:cs="Times New Roman" w:hint="eastAsia"/>
          <w:color w:val="000000" w:themeColor="text1"/>
          <w:sz w:val="20"/>
          <w:szCs w:val="20"/>
          <w:lang w:eastAsia="zh-CN"/>
        </w:rPr>
        <w:t xml:space="preserve"> a</w:t>
      </w:r>
      <w:r w:rsidRPr="00C149DA">
        <w:rPr>
          <w:rFonts w:ascii="Aptos Display" w:hAnsi="Aptos Display" w:cs="Times New Roman"/>
          <w:color w:val="000000" w:themeColor="text1"/>
          <w:sz w:val="20"/>
          <w:szCs w:val="20"/>
        </w:rPr>
        <w:t xml:space="preserve"> logbook entry </w:t>
      </w:r>
      <w:r w:rsidR="002F785C" w:rsidRPr="002F785C">
        <w:rPr>
          <w:rFonts w:ascii="Aptos Display" w:hAnsi="Aptos Display" w:cs="Times New Roman"/>
          <w:color w:val="000000" w:themeColor="text1"/>
          <w:sz w:val="20"/>
          <w:szCs w:val="20"/>
        </w:rPr>
        <w:t xml:space="preserve">will result in restricted access and require </w:t>
      </w:r>
      <w:r w:rsidR="002F785C" w:rsidRPr="00C149DA">
        <w:rPr>
          <w:rFonts w:ascii="Aptos Display" w:hAnsi="Aptos Display" w:cs="Times New Roman"/>
          <w:color w:val="000000" w:themeColor="text1"/>
          <w:sz w:val="20"/>
          <w:szCs w:val="20"/>
        </w:rPr>
        <w:t>recertification training</w:t>
      </w:r>
      <w:r w:rsidR="002F785C" w:rsidRPr="002F785C">
        <w:rPr>
          <w:rFonts w:ascii="Aptos Display" w:hAnsi="Aptos Display" w:cs="Times New Roman"/>
          <w:color w:val="000000" w:themeColor="text1"/>
          <w:sz w:val="20"/>
          <w:szCs w:val="20"/>
        </w:rPr>
        <w:t>.</w:t>
      </w:r>
    </w:p>
    <w:p w14:paraId="65CB7131" w14:textId="77777777" w:rsidR="00C32E4B" w:rsidRPr="00C149DA" w:rsidRDefault="00C32E4B" w:rsidP="00C32E4B">
      <w:pPr>
        <w:pStyle w:val="ListParagraph"/>
        <w:jc w:val="both"/>
        <w:rPr>
          <w:rFonts w:ascii="Aptos Display" w:hAnsi="Aptos Display" w:cs="Times New Roman"/>
          <w:color w:val="000000" w:themeColor="text1"/>
          <w:sz w:val="20"/>
          <w:szCs w:val="20"/>
        </w:rPr>
      </w:pPr>
    </w:p>
    <w:p w14:paraId="48C249E1" w14:textId="38D848D7" w:rsidR="00C32E4B" w:rsidRPr="00C149DA" w:rsidRDefault="00C32E4B" w:rsidP="00C32E4B">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It is the responsibility of the user to notify STEM SRF staff of any problems with the instruments used.  Failure to notify STEM SRF staff of any issues found will result in suspension of expert user status and will require recertification training.</w:t>
      </w:r>
      <w:r w:rsidR="00C149DA" w:rsidRPr="00C149DA">
        <w:rPr>
          <w:rFonts w:ascii="Aptos Display" w:hAnsi="Aptos Display" w:cs="Times New Roman"/>
          <w:color w:val="000000" w:themeColor="text1"/>
          <w:sz w:val="20"/>
          <w:szCs w:val="20"/>
        </w:rPr>
        <w:t xml:space="preserve"> </w:t>
      </w:r>
      <w:r w:rsidR="00C149DA" w:rsidRPr="00C149DA">
        <w:rPr>
          <w:rFonts w:ascii="Aptos Display" w:hAnsi="Aptos Display" w:cs="Times New Roman"/>
          <w:color w:val="000000" w:themeColor="text1"/>
          <w:sz w:val="20"/>
          <w:szCs w:val="20"/>
        </w:rPr>
        <w:t xml:space="preserve">Booked sessions must not be swapped, transferred, or shared without prior approval from </w:t>
      </w:r>
      <w:r w:rsidR="00A72A96" w:rsidRPr="00A72A96">
        <w:rPr>
          <w:rFonts w:ascii="Aptos Display" w:hAnsi="Aptos Display" w:cs="Times New Roman"/>
          <w:color w:val="000000" w:themeColor="text1"/>
          <w:sz w:val="20"/>
          <w:szCs w:val="20"/>
        </w:rPr>
        <w:t>STEM SRF staf</w:t>
      </w:r>
      <w:r w:rsidR="00A72A96">
        <w:rPr>
          <w:rFonts w:ascii="Aptos Display" w:eastAsia="SimSun" w:hAnsi="Aptos Display" w:cs="Times New Roman" w:hint="eastAsia"/>
          <w:color w:val="000000" w:themeColor="text1"/>
          <w:sz w:val="20"/>
          <w:szCs w:val="20"/>
          <w:lang w:eastAsia="zh-CN"/>
        </w:rPr>
        <w:t>f</w:t>
      </w:r>
      <w:r w:rsidR="00C149DA" w:rsidRPr="00C149DA">
        <w:rPr>
          <w:rFonts w:ascii="Aptos Display" w:hAnsi="Aptos Display" w:cs="Times New Roman"/>
          <w:color w:val="000000" w:themeColor="text1"/>
          <w:sz w:val="20"/>
          <w:szCs w:val="20"/>
        </w:rPr>
        <w:t>. Users are expected to arrive on time for their booked sessions. Repeated late arrival or failure to attend booked sessions may result in restricted booking privileges.</w:t>
      </w:r>
    </w:p>
    <w:p w14:paraId="609917D9" w14:textId="77777777" w:rsidR="00C32E4B" w:rsidRPr="00C149DA" w:rsidRDefault="00C32E4B" w:rsidP="00C32E4B">
      <w:pPr>
        <w:pStyle w:val="ListParagraph"/>
        <w:jc w:val="both"/>
        <w:rPr>
          <w:rFonts w:ascii="Aptos Display" w:hAnsi="Aptos Display" w:cs="Times New Roman"/>
          <w:color w:val="000000" w:themeColor="text1"/>
          <w:sz w:val="20"/>
          <w:szCs w:val="20"/>
        </w:rPr>
      </w:pPr>
    </w:p>
    <w:p w14:paraId="6C34DB3D" w14:textId="66B39443" w:rsidR="00C32E4B" w:rsidRPr="002F785C" w:rsidRDefault="00C32E4B" w:rsidP="002F785C">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 xml:space="preserve">It is NOT the responsibility of any user to try and fix the instruments themselves.  </w:t>
      </w:r>
      <w:r w:rsidRPr="00A72A96">
        <w:rPr>
          <w:rFonts w:ascii="Aptos Display" w:hAnsi="Aptos Display" w:cs="Times New Roman"/>
          <w:color w:val="000000" w:themeColor="text1"/>
          <w:sz w:val="20"/>
          <w:szCs w:val="20"/>
        </w:rPr>
        <w:t xml:space="preserve">If something is not working, inform the STEM SRF staff responsible for the instrument and do not continue working until you </w:t>
      </w:r>
      <w:r w:rsidR="002F785C" w:rsidRPr="002F785C">
        <w:rPr>
          <w:rFonts w:ascii="Aptos Display" w:hAnsi="Aptos Display" w:cs="Times New Roman"/>
          <w:color w:val="000000" w:themeColor="text1"/>
          <w:sz w:val="20"/>
          <w:szCs w:val="20"/>
        </w:rPr>
        <w:t>receive approval from</w:t>
      </w:r>
      <w:r w:rsidR="002F785C">
        <w:rPr>
          <w:rFonts w:ascii="Aptos Display" w:eastAsia="SimSun" w:hAnsi="Aptos Display" w:cs="Times New Roman" w:hint="eastAsia"/>
          <w:color w:val="000000" w:themeColor="text1"/>
          <w:sz w:val="20"/>
          <w:szCs w:val="20"/>
          <w:lang w:eastAsia="zh-CN"/>
        </w:rPr>
        <w:t xml:space="preserve"> </w:t>
      </w:r>
      <w:r w:rsidR="00A72A96" w:rsidRPr="00A72A96">
        <w:rPr>
          <w:rFonts w:ascii="Aptos Display" w:hAnsi="Aptos Display" w:cs="Times New Roman"/>
          <w:color w:val="000000" w:themeColor="text1"/>
          <w:sz w:val="20"/>
          <w:szCs w:val="20"/>
        </w:rPr>
        <w:t xml:space="preserve">the STEM SRF staff member </w:t>
      </w:r>
      <w:r w:rsidRPr="00A72A96">
        <w:rPr>
          <w:rFonts w:ascii="Aptos Display" w:hAnsi="Aptos Display" w:cs="Times New Roman"/>
          <w:color w:val="000000" w:themeColor="text1"/>
          <w:sz w:val="20"/>
          <w:szCs w:val="20"/>
        </w:rPr>
        <w:t>to do so.</w:t>
      </w:r>
      <w:r w:rsidRPr="00C149DA">
        <w:rPr>
          <w:rFonts w:ascii="Aptos Display" w:hAnsi="Aptos Display" w:cs="Times New Roman"/>
          <w:color w:val="000000" w:themeColor="text1"/>
          <w:sz w:val="20"/>
          <w:szCs w:val="20"/>
        </w:rPr>
        <w:t xml:space="preserve">  </w:t>
      </w:r>
      <w:proofErr w:type="spellStart"/>
      <w:r w:rsidRPr="00C149DA">
        <w:rPr>
          <w:rFonts w:ascii="Aptos Display" w:hAnsi="Aptos Display" w:cs="Times New Roman"/>
          <w:color w:val="000000" w:themeColor="text1"/>
          <w:sz w:val="20"/>
          <w:szCs w:val="20"/>
        </w:rPr>
        <w:t>Unauthorised</w:t>
      </w:r>
      <w:proofErr w:type="spellEnd"/>
      <w:r w:rsidRPr="00C149DA">
        <w:rPr>
          <w:rFonts w:ascii="Aptos Display" w:hAnsi="Aptos Display" w:cs="Times New Roman"/>
          <w:color w:val="000000" w:themeColor="text1"/>
          <w:sz w:val="20"/>
          <w:szCs w:val="20"/>
        </w:rPr>
        <w:t xml:space="preserve"> attempts to fix instruments will result in suspension of expert user status and require </w:t>
      </w:r>
      <w:r w:rsidR="002F785C" w:rsidRPr="00C149DA">
        <w:rPr>
          <w:rFonts w:ascii="Aptos Display" w:hAnsi="Aptos Display" w:cs="Times New Roman"/>
          <w:color w:val="000000" w:themeColor="text1"/>
          <w:sz w:val="20"/>
          <w:szCs w:val="20"/>
        </w:rPr>
        <w:t>recertification training</w:t>
      </w:r>
      <w:r w:rsidR="002F785C">
        <w:rPr>
          <w:rFonts w:ascii="Aptos Display" w:eastAsia="SimSun" w:hAnsi="Aptos Display" w:cs="Times New Roman" w:hint="eastAsia"/>
          <w:color w:val="000000" w:themeColor="text1"/>
          <w:sz w:val="20"/>
          <w:szCs w:val="20"/>
          <w:lang w:eastAsia="zh-CN"/>
        </w:rPr>
        <w:t>.</w:t>
      </w:r>
    </w:p>
    <w:p w14:paraId="596D4E41" w14:textId="77777777" w:rsidR="00C149DA" w:rsidRPr="00C149DA" w:rsidRDefault="00C149DA" w:rsidP="00C149DA">
      <w:pPr>
        <w:pStyle w:val="ListParagraph"/>
        <w:rPr>
          <w:rFonts w:ascii="Aptos Display" w:hAnsi="Aptos Display" w:cs="Times New Roman"/>
          <w:color w:val="000000" w:themeColor="text1"/>
          <w:sz w:val="20"/>
          <w:szCs w:val="20"/>
        </w:rPr>
      </w:pPr>
    </w:p>
    <w:p w14:paraId="4215CD2F" w14:textId="41F580DB" w:rsidR="00C149DA" w:rsidRPr="00E16A3C" w:rsidRDefault="00C149DA" w:rsidP="00C149DA">
      <w:pPr>
        <w:pStyle w:val="ListParagraph"/>
        <w:numPr>
          <w:ilvl w:val="0"/>
          <w:numId w:val="10"/>
        </w:numPr>
        <w:spacing w:after="160" w:line="259" w:lineRule="auto"/>
        <w:jc w:val="both"/>
        <w:rPr>
          <w:rFonts w:ascii="Aptos Display" w:hAnsi="Aptos Display" w:cs="Times New Roman"/>
          <w:color w:val="000000" w:themeColor="text1"/>
          <w:sz w:val="20"/>
          <w:szCs w:val="20"/>
        </w:rPr>
      </w:pPr>
      <w:r w:rsidRPr="00C149DA">
        <w:rPr>
          <w:rFonts w:ascii="Aptos Display" w:hAnsi="Aptos Display" w:cs="Times New Roman"/>
          <w:color w:val="000000" w:themeColor="text1"/>
          <w:sz w:val="20"/>
          <w:szCs w:val="20"/>
        </w:rPr>
        <w:t xml:space="preserve">Users must not delete, overwrite, move, or modify original data on the Helios, JEOL 2100FC, </w:t>
      </w:r>
      <w:proofErr w:type="spellStart"/>
      <w:r w:rsidRPr="00C149DA">
        <w:rPr>
          <w:rFonts w:ascii="Aptos Display" w:hAnsi="Aptos Display" w:cs="Times New Roman"/>
          <w:color w:val="000000" w:themeColor="text1"/>
          <w:sz w:val="20"/>
          <w:szCs w:val="20"/>
        </w:rPr>
        <w:t>GrandARM</w:t>
      </w:r>
      <w:proofErr w:type="spellEnd"/>
      <w:r w:rsidRPr="00C149DA">
        <w:rPr>
          <w:rFonts w:ascii="Aptos Display" w:hAnsi="Aptos Display" w:cs="Times New Roman"/>
          <w:color w:val="000000" w:themeColor="text1"/>
          <w:sz w:val="20"/>
          <w:szCs w:val="20"/>
        </w:rPr>
        <w:t>, or associated computers without STEM SRF staff approval.</w:t>
      </w:r>
    </w:p>
    <w:p w14:paraId="7D29F3BB" w14:textId="77777777" w:rsidR="00E16A3C" w:rsidRPr="00E16A3C" w:rsidRDefault="00E16A3C" w:rsidP="00E16A3C">
      <w:pPr>
        <w:pStyle w:val="ListParagraph"/>
        <w:rPr>
          <w:rFonts w:ascii="Aptos Display" w:hAnsi="Aptos Display" w:cs="Times New Roman"/>
          <w:color w:val="000000" w:themeColor="text1"/>
          <w:sz w:val="20"/>
          <w:szCs w:val="20"/>
        </w:rPr>
      </w:pPr>
    </w:p>
    <w:p w14:paraId="3EE1F2BC" w14:textId="77777777" w:rsidR="00E16A3C" w:rsidRDefault="00E16A3C" w:rsidP="00E16A3C">
      <w:pPr>
        <w:spacing w:after="160" w:line="259" w:lineRule="auto"/>
        <w:jc w:val="both"/>
        <w:rPr>
          <w:rFonts w:ascii="Aptos Display" w:eastAsia="SimSun" w:hAnsi="Aptos Display" w:cs="Times New Roman"/>
          <w:color w:val="000000" w:themeColor="text1"/>
          <w:sz w:val="20"/>
          <w:szCs w:val="20"/>
          <w:lang w:eastAsia="zh-CN"/>
        </w:rPr>
      </w:pPr>
    </w:p>
    <w:p w14:paraId="3B300D92" w14:textId="77777777" w:rsidR="00E16A3C" w:rsidRDefault="00E16A3C" w:rsidP="00E16A3C">
      <w:pPr>
        <w:spacing w:after="160" w:line="259" w:lineRule="auto"/>
        <w:jc w:val="both"/>
        <w:rPr>
          <w:rFonts w:ascii="Aptos Display" w:eastAsia="SimSun" w:hAnsi="Aptos Display" w:cs="Times New Roman"/>
          <w:color w:val="000000" w:themeColor="text1"/>
          <w:sz w:val="20"/>
          <w:szCs w:val="20"/>
          <w:lang w:eastAsia="zh-CN"/>
        </w:rPr>
      </w:pPr>
    </w:p>
    <w:p w14:paraId="4484875B" w14:textId="77777777" w:rsidR="00E16A3C" w:rsidRDefault="00E16A3C" w:rsidP="00E16A3C">
      <w:pPr>
        <w:spacing w:after="160" w:line="259" w:lineRule="auto"/>
        <w:jc w:val="both"/>
        <w:rPr>
          <w:rFonts w:ascii="Aptos Display" w:eastAsia="SimSun" w:hAnsi="Aptos Display" w:cs="Times New Roman"/>
          <w:color w:val="000000" w:themeColor="text1"/>
          <w:sz w:val="20"/>
          <w:szCs w:val="20"/>
          <w:lang w:eastAsia="zh-CN"/>
        </w:rPr>
      </w:pPr>
    </w:p>
    <w:p w14:paraId="41A13530" w14:textId="77777777" w:rsidR="00E16A3C" w:rsidRDefault="00E16A3C" w:rsidP="00E16A3C">
      <w:pPr>
        <w:spacing w:after="160" w:line="259" w:lineRule="auto"/>
        <w:jc w:val="both"/>
        <w:rPr>
          <w:rFonts w:ascii="Aptos Display" w:eastAsia="SimSun" w:hAnsi="Aptos Display" w:cs="Times New Roman"/>
          <w:color w:val="000000" w:themeColor="text1"/>
          <w:sz w:val="20"/>
          <w:szCs w:val="20"/>
          <w:lang w:eastAsia="zh-CN"/>
        </w:rPr>
      </w:pPr>
    </w:p>
    <w:p w14:paraId="02E5C3C3" w14:textId="77777777" w:rsidR="00E16A3C" w:rsidRDefault="00E16A3C" w:rsidP="00E16A3C">
      <w:pPr>
        <w:spacing w:after="160" w:line="259" w:lineRule="auto"/>
        <w:jc w:val="both"/>
        <w:rPr>
          <w:rFonts w:ascii="Aptos Display" w:eastAsia="SimSun" w:hAnsi="Aptos Display" w:cs="Times New Roman"/>
          <w:color w:val="000000" w:themeColor="text1"/>
          <w:sz w:val="20"/>
          <w:szCs w:val="20"/>
          <w:lang w:eastAsia="zh-CN"/>
        </w:rPr>
      </w:pPr>
    </w:p>
    <w:p w14:paraId="146E667C" w14:textId="77777777" w:rsidR="00E16A3C" w:rsidRDefault="00E16A3C" w:rsidP="00E16A3C">
      <w:pPr>
        <w:spacing w:after="160" w:line="259" w:lineRule="auto"/>
        <w:jc w:val="both"/>
        <w:rPr>
          <w:rFonts w:ascii="Aptos Display" w:eastAsia="SimSun" w:hAnsi="Aptos Display" w:cs="Times New Roman"/>
          <w:color w:val="000000" w:themeColor="text1"/>
          <w:sz w:val="20"/>
          <w:szCs w:val="20"/>
          <w:lang w:eastAsia="zh-CN"/>
        </w:rPr>
      </w:pPr>
    </w:p>
    <w:p w14:paraId="430CE31D" w14:textId="77777777" w:rsidR="00E16A3C" w:rsidRPr="00E16A3C" w:rsidRDefault="00E16A3C" w:rsidP="00E16A3C">
      <w:pPr>
        <w:spacing w:after="160" w:line="259" w:lineRule="auto"/>
        <w:jc w:val="both"/>
        <w:rPr>
          <w:rFonts w:ascii="Aptos Display" w:eastAsia="SimSun" w:hAnsi="Aptos Display" w:cs="Times New Roman" w:hint="eastAsia"/>
          <w:color w:val="000000" w:themeColor="text1"/>
          <w:sz w:val="20"/>
          <w:szCs w:val="20"/>
          <w:lang w:eastAsia="zh-CN"/>
        </w:rPr>
      </w:pPr>
    </w:p>
    <w:p w14:paraId="42CB9338" w14:textId="47A9D2FD" w:rsidR="00C32E4B" w:rsidRPr="00C32E4B" w:rsidRDefault="00C32E4B" w:rsidP="00C32E4B">
      <w:pPr>
        <w:jc w:val="both"/>
        <w:rPr>
          <w:rFonts w:ascii="Aptos Display" w:hAnsi="Aptos Display" w:cs="Times New Roman"/>
          <w:sz w:val="20"/>
          <w:szCs w:val="20"/>
        </w:rPr>
      </w:pPr>
      <w:r w:rsidRPr="00C32E4B">
        <w:rPr>
          <w:rFonts w:ascii="Aptos Display" w:hAnsi="Aptos Display" w:cs="Times New Roman"/>
          <w:sz w:val="20"/>
          <w:szCs w:val="20"/>
        </w:rPr>
        <w:lastRenderedPageBreak/>
        <w:t>Any results from the STEM SRF that are not involving a staff member as a co-author, must be acknowledged in publications and the paper must be reported as an impact to the facility director Nigel Browning (</w:t>
      </w:r>
      <w:hyperlink r:id="rId13" w:history="1">
        <w:r w:rsidRPr="00C32E4B">
          <w:rPr>
            <w:rStyle w:val="Hyperlink"/>
            <w:rFonts w:ascii="Aptos Display" w:hAnsi="Aptos Display" w:cs="Times New Roman"/>
            <w:sz w:val="20"/>
            <w:szCs w:val="20"/>
          </w:rPr>
          <w:t>nigel.browning@liverpool.ac.uk</w:t>
        </w:r>
      </w:hyperlink>
      <w:r w:rsidRPr="00C32E4B">
        <w:rPr>
          <w:rFonts w:ascii="Aptos Display" w:hAnsi="Aptos Display" w:cs="Times New Roman"/>
          <w:sz w:val="20"/>
          <w:szCs w:val="20"/>
        </w:rPr>
        <w:t>).  This helps to maintain all experiments “free at the point of use” within the ACC.</w:t>
      </w:r>
    </w:p>
    <w:p w14:paraId="36A52A2A" w14:textId="4DFFB1B9" w:rsidR="00C32E4B" w:rsidRPr="00310337" w:rsidRDefault="00310337" w:rsidP="00310337">
      <w:pPr>
        <w:jc w:val="both"/>
        <w:rPr>
          <w:rFonts w:ascii="Aptos Display" w:hAnsi="Aptos Display"/>
          <w:b/>
          <w:bCs/>
          <w:sz w:val="20"/>
          <w:szCs w:val="20"/>
        </w:rPr>
      </w:pPr>
      <w:r w:rsidRPr="00310337">
        <w:rPr>
          <w:rFonts w:ascii="Aptos Display" w:hAnsi="Aptos Display" w:cs="Times New Roman"/>
          <w:b/>
          <w:sz w:val="20"/>
          <w:szCs w:val="20"/>
        </w:rPr>
        <w:t>Please describe the information that you would like to acquire from the microscopes in the STEM SRF in as much detail as possible specific to the sample.  Include potential impacts, equipment risk, chemicals used (synthesis process, side reactions) and safety where appropriate.</w:t>
      </w:r>
      <w:r w:rsidRPr="00310337">
        <w:rPr>
          <w:rFonts w:ascii="Aptos Display" w:hAnsi="Aptos Display"/>
          <w:b/>
          <w:sz w:val="20"/>
          <w:szCs w:val="20"/>
        </w:rPr>
        <w:t xml:space="preserve"> Please include figures and references as appropriate.  If this is an extension of a previous project, please include the results from the previous project and a list of impacts</w:t>
      </w:r>
      <w:r w:rsidR="006C45AD">
        <w:rPr>
          <w:rFonts w:ascii="Aptos Display" w:hAnsi="Aptos Display"/>
          <w:b/>
          <w:sz w:val="20"/>
          <w:szCs w:val="20"/>
        </w:rPr>
        <w:t>.</w:t>
      </w:r>
    </w:p>
    <w:bookmarkEnd w:id="1"/>
    <w:tbl>
      <w:tblPr>
        <w:tblStyle w:val="TableGrid"/>
        <w:tblW w:w="0" w:type="auto"/>
        <w:tblLook w:val="04A0" w:firstRow="1" w:lastRow="0" w:firstColumn="1" w:lastColumn="0" w:noHBand="0" w:noVBand="1"/>
      </w:tblPr>
      <w:tblGrid>
        <w:gridCol w:w="10790"/>
      </w:tblGrid>
      <w:tr w:rsidR="00310337" w14:paraId="51BDBBA7" w14:textId="77777777" w:rsidTr="00E16A3C">
        <w:trPr>
          <w:trHeight w:val="11370"/>
        </w:trPr>
        <w:tc>
          <w:tcPr>
            <w:tcW w:w="10790" w:type="dxa"/>
          </w:tcPr>
          <w:p w14:paraId="6AEFCF0E" w14:textId="77777777" w:rsidR="00310337" w:rsidRDefault="00310337">
            <w:pPr>
              <w:rPr>
                <w:rFonts w:ascii="Aptos Display" w:hAnsi="Aptos Display"/>
                <w:sz w:val="20"/>
                <w:szCs w:val="20"/>
              </w:rPr>
            </w:pPr>
          </w:p>
          <w:p w14:paraId="1BB4FAB1" w14:textId="77777777" w:rsidR="00310337" w:rsidRDefault="00310337">
            <w:pPr>
              <w:rPr>
                <w:rFonts w:ascii="Aptos Display" w:hAnsi="Aptos Display"/>
                <w:sz w:val="20"/>
                <w:szCs w:val="20"/>
              </w:rPr>
            </w:pPr>
          </w:p>
          <w:p w14:paraId="2EF4FE2E" w14:textId="77777777" w:rsidR="00310337" w:rsidRDefault="00310337">
            <w:pPr>
              <w:rPr>
                <w:rFonts w:ascii="Aptos Display" w:hAnsi="Aptos Display"/>
                <w:sz w:val="20"/>
                <w:szCs w:val="20"/>
              </w:rPr>
            </w:pPr>
          </w:p>
          <w:p w14:paraId="1F7785FE" w14:textId="77777777" w:rsidR="00310337" w:rsidRDefault="00310337">
            <w:pPr>
              <w:rPr>
                <w:rFonts w:ascii="Aptos Display" w:hAnsi="Aptos Display"/>
                <w:sz w:val="20"/>
                <w:szCs w:val="20"/>
              </w:rPr>
            </w:pPr>
          </w:p>
          <w:p w14:paraId="33F0ABC6" w14:textId="77777777" w:rsidR="00310337" w:rsidRDefault="00310337">
            <w:pPr>
              <w:rPr>
                <w:rFonts w:ascii="Aptos Display" w:hAnsi="Aptos Display"/>
                <w:sz w:val="20"/>
                <w:szCs w:val="20"/>
              </w:rPr>
            </w:pPr>
          </w:p>
          <w:p w14:paraId="54818BE2" w14:textId="77777777" w:rsidR="00310337" w:rsidRDefault="00310337">
            <w:pPr>
              <w:rPr>
                <w:rFonts w:ascii="Aptos Display" w:hAnsi="Aptos Display"/>
                <w:sz w:val="20"/>
                <w:szCs w:val="20"/>
              </w:rPr>
            </w:pPr>
          </w:p>
          <w:p w14:paraId="1FADCA70" w14:textId="77777777" w:rsidR="00310337" w:rsidRDefault="00310337">
            <w:pPr>
              <w:rPr>
                <w:rFonts w:ascii="Aptos Display" w:hAnsi="Aptos Display"/>
                <w:sz w:val="20"/>
                <w:szCs w:val="20"/>
              </w:rPr>
            </w:pPr>
          </w:p>
          <w:p w14:paraId="394DDCDA" w14:textId="77777777" w:rsidR="00310337" w:rsidRDefault="00310337">
            <w:pPr>
              <w:rPr>
                <w:rFonts w:ascii="Aptos Display" w:hAnsi="Aptos Display"/>
                <w:sz w:val="20"/>
                <w:szCs w:val="20"/>
              </w:rPr>
            </w:pPr>
          </w:p>
          <w:p w14:paraId="598A1BF3" w14:textId="77777777" w:rsidR="00310337" w:rsidRDefault="00310337">
            <w:pPr>
              <w:rPr>
                <w:rFonts w:ascii="Aptos Display" w:hAnsi="Aptos Display"/>
                <w:sz w:val="20"/>
                <w:szCs w:val="20"/>
              </w:rPr>
            </w:pPr>
          </w:p>
          <w:p w14:paraId="3644A25D" w14:textId="77777777" w:rsidR="00310337" w:rsidRDefault="00310337">
            <w:pPr>
              <w:rPr>
                <w:rFonts w:ascii="Aptos Display" w:hAnsi="Aptos Display"/>
                <w:sz w:val="20"/>
                <w:szCs w:val="20"/>
              </w:rPr>
            </w:pPr>
          </w:p>
          <w:p w14:paraId="0F956C71" w14:textId="77777777" w:rsidR="00310337" w:rsidRDefault="00310337">
            <w:pPr>
              <w:rPr>
                <w:rFonts w:ascii="Aptos Display" w:hAnsi="Aptos Display"/>
                <w:sz w:val="20"/>
                <w:szCs w:val="20"/>
              </w:rPr>
            </w:pPr>
          </w:p>
          <w:p w14:paraId="7F51A36F" w14:textId="77777777" w:rsidR="00310337" w:rsidRDefault="00310337">
            <w:pPr>
              <w:rPr>
                <w:rFonts w:ascii="Aptos Display" w:hAnsi="Aptos Display"/>
                <w:sz w:val="20"/>
                <w:szCs w:val="20"/>
              </w:rPr>
            </w:pPr>
          </w:p>
          <w:p w14:paraId="3421A4A3" w14:textId="77777777" w:rsidR="00310337" w:rsidRDefault="00310337">
            <w:pPr>
              <w:rPr>
                <w:rFonts w:ascii="Aptos Display" w:hAnsi="Aptos Display"/>
                <w:sz w:val="20"/>
                <w:szCs w:val="20"/>
              </w:rPr>
            </w:pPr>
          </w:p>
          <w:p w14:paraId="1DF5588A" w14:textId="77777777" w:rsidR="00310337" w:rsidRDefault="00310337">
            <w:pPr>
              <w:rPr>
                <w:rFonts w:ascii="Aptos Display" w:hAnsi="Aptos Display"/>
                <w:sz w:val="20"/>
                <w:szCs w:val="20"/>
              </w:rPr>
            </w:pPr>
          </w:p>
          <w:p w14:paraId="35607D90" w14:textId="77777777" w:rsidR="00310337" w:rsidRDefault="00310337">
            <w:pPr>
              <w:rPr>
                <w:rFonts w:ascii="Aptos Display" w:hAnsi="Aptos Display"/>
                <w:sz w:val="20"/>
                <w:szCs w:val="20"/>
              </w:rPr>
            </w:pPr>
          </w:p>
        </w:tc>
      </w:tr>
    </w:tbl>
    <w:p w14:paraId="2E89BAB6" w14:textId="77777777" w:rsidR="00C32E4B" w:rsidRPr="00827287" w:rsidRDefault="00C32E4B">
      <w:pPr>
        <w:rPr>
          <w:rFonts w:ascii="Aptos Display" w:hAnsi="Aptos Display"/>
          <w:sz w:val="20"/>
          <w:szCs w:val="20"/>
        </w:rPr>
      </w:pPr>
    </w:p>
    <w:sectPr w:rsidR="00C32E4B" w:rsidRPr="00827287" w:rsidSect="00996E6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B3738" w14:textId="77777777" w:rsidR="009D5602" w:rsidRDefault="009D5602" w:rsidP="00677FD3">
      <w:pPr>
        <w:spacing w:after="0" w:line="240" w:lineRule="auto"/>
      </w:pPr>
      <w:r>
        <w:separator/>
      </w:r>
    </w:p>
  </w:endnote>
  <w:endnote w:type="continuationSeparator" w:id="0">
    <w:p w14:paraId="3A8CD633" w14:textId="77777777" w:rsidR="009D5602" w:rsidRDefault="009D5602" w:rsidP="00677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D2A92" w14:textId="77777777" w:rsidR="009D5602" w:rsidRDefault="009D5602" w:rsidP="00677FD3">
      <w:pPr>
        <w:spacing w:after="0" w:line="240" w:lineRule="auto"/>
      </w:pPr>
      <w:r>
        <w:separator/>
      </w:r>
    </w:p>
  </w:footnote>
  <w:footnote w:type="continuationSeparator" w:id="0">
    <w:p w14:paraId="36AAFD8F" w14:textId="77777777" w:rsidR="009D5602" w:rsidRDefault="009D5602" w:rsidP="00677F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A405E9"/>
    <w:multiLevelType w:val="hybridMultilevel"/>
    <w:tmpl w:val="E5B85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1794032">
    <w:abstractNumId w:val="8"/>
  </w:num>
  <w:num w:numId="2" w16cid:durableId="1924416245">
    <w:abstractNumId w:val="6"/>
  </w:num>
  <w:num w:numId="3" w16cid:durableId="1613509116">
    <w:abstractNumId w:val="5"/>
  </w:num>
  <w:num w:numId="4" w16cid:durableId="1903324891">
    <w:abstractNumId w:val="4"/>
  </w:num>
  <w:num w:numId="5" w16cid:durableId="140663160">
    <w:abstractNumId w:val="7"/>
  </w:num>
  <w:num w:numId="6" w16cid:durableId="1670716939">
    <w:abstractNumId w:val="3"/>
  </w:num>
  <w:num w:numId="7" w16cid:durableId="168377886">
    <w:abstractNumId w:val="2"/>
  </w:num>
  <w:num w:numId="8" w16cid:durableId="187568677">
    <w:abstractNumId w:val="1"/>
  </w:num>
  <w:num w:numId="9" w16cid:durableId="807479137">
    <w:abstractNumId w:val="0"/>
  </w:num>
  <w:num w:numId="10" w16cid:durableId="1503159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A85"/>
    <w:rsid w:val="00041421"/>
    <w:rsid w:val="0006063C"/>
    <w:rsid w:val="000671DD"/>
    <w:rsid w:val="000678EF"/>
    <w:rsid w:val="0015074B"/>
    <w:rsid w:val="001B1DA8"/>
    <w:rsid w:val="00227138"/>
    <w:rsid w:val="0029639D"/>
    <w:rsid w:val="002B5A8D"/>
    <w:rsid w:val="002F785C"/>
    <w:rsid w:val="00310124"/>
    <w:rsid w:val="00310337"/>
    <w:rsid w:val="00326F90"/>
    <w:rsid w:val="003B7FD3"/>
    <w:rsid w:val="0040705B"/>
    <w:rsid w:val="00416DA3"/>
    <w:rsid w:val="00462472"/>
    <w:rsid w:val="004E039E"/>
    <w:rsid w:val="00514881"/>
    <w:rsid w:val="006154B0"/>
    <w:rsid w:val="00632C1E"/>
    <w:rsid w:val="00677FD3"/>
    <w:rsid w:val="006C45AD"/>
    <w:rsid w:val="007E2878"/>
    <w:rsid w:val="00827287"/>
    <w:rsid w:val="0088293D"/>
    <w:rsid w:val="008C6220"/>
    <w:rsid w:val="00914EE9"/>
    <w:rsid w:val="00954F29"/>
    <w:rsid w:val="00996E64"/>
    <w:rsid w:val="009B712E"/>
    <w:rsid w:val="009D5602"/>
    <w:rsid w:val="00A36191"/>
    <w:rsid w:val="00A72A96"/>
    <w:rsid w:val="00AA1D8D"/>
    <w:rsid w:val="00B251FA"/>
    <w:rsid w:val="00B451C4"/>
    <w:rsid w:val="00B47730"/>
    <w:rsid w:val="00B65264"/>
    <w:rsid w:val="00B80861"/>
    <w:rsid w:val="00C149DA"/>
    <w:rsid w:val="00C32E4B"/>
    <w:rsid w:val="00CB0664"/>
    <w:rsid w:val="00CF24CF"/>
    <w:rsid w:val="00D807F7"/>
    <w:rsid w:val="00E16A3C"/>
    <w:rsid w:val="00EA3906"/>
    <w:rsid w:val="00F12927"/>
    <w:rsid w:val="00FC693F"/>
    <w:rsid w:val="49670A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B4DE61"/>
  <w14:defaultImageDpi w14:val="300"/>
  <w15:docId w15:val="{F10C306B-5520-4D79-9A4F-658356046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07F7"/>
    <w:pPr>
      <w:keepNext/>
      <w:keepLines/>
      <w:spacing w:before="200" w:after="0"/>
      <w:outlineLvl w:val="1"/>
    </w:pPr>
    <w:rPr>
      <w:rFonts w:ascii="Aptos Display" w:eastAsiaTheme="majorEastAsia" w:hAnsi="Aptos Display" w:cstheme="majorBidi"/>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807F7"/>
    <w:rPr>
      <w:rFonts w:ascii="Aptos Display" w:eastAsiaTheme="majorEastAsia" w:hAnsi="Aptos Display" w:cstheme="majorBidi"/>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14881"/>
    <w:rPr>
      <w:color w:val="0000FF" w:themeColor="hyperlink"/>
      <w:u w:val="single"/>
    </w:rPr>
  </w:style>
  <w:style w:type="character" w:styleId="UnresolvedMention">
    <w:name w:val="Unresolved Mention"/>
    <w:basedOn w:val="DefaultParagraphFont"/>
    <w:uiPriority w:val="99"/>
    <w:semiHidden/>
    <w:unhideWhenUsed/>
    <w:rsid w:val="00514881"/>
    <w:rPr>
      <w:color w:val="605E5C"/>
      <w:shd w:val="clear" w:color="auto" w:fill="E1DFDD"/>
    </w:rPr>
  </w:style>
  <w:style w:type="paragraph" w:styleId="Revision">
    <w:name w:val="Revision"/>
    <w:hidden/>
    <w:uiPriority w:val="99"/>
    <w:semiHidden/>
    <w:rsid w:val="008829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igel.browning@liverpool.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emsrf@liverpool.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MSRF@LIVERPOOL.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F8CB0A00FC1143ACB849D1F76E613E" ma:contentTypeVersion="3" ma:contentTypeDescription="Create a new document." ma:contentTypeScope="" ma:versionID="b57950f6367fec85abef841061329117">
  <xsd:schema xmlns:xsd="http://www.w3.org/2001/XMLSchema" xmlns:xs="http://www.w3.org/2001/XMLSchema" xmlns:p="http://schemas.microsoft.com/office/2006/metadata/properties" xmlns:ns2="2e1e974c-a8f4-4025-b4b0-ffe14b6fc71a" targetNamespace="http://schemas.microsoft.com/office/2006/metadata/properties" ma:root="true" ma:fieldsID="127cd9a36e9947e2d979ec444d4392a4" ns2:_="">
    <xsd:import namespace="2e1e974c-a8f4-4025-b4b0-ffe14b6fc7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1e974c-a8f4-4025-b4b0-ffe14b6fc7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ABDD2-0C20-4912-98B2-33D2D2F80F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BDC42D7-22C6-4DF6-89EE-7175AEC4E4D1}">
  <ds:schemaRefs>
    <ds:schemaRef ds:uri="http://schemas.microsoft.com/sharepoint/v3/contenttype/forms"/>
  </ds:schemaRefs>
</ds:datastoreItem>
</file>

<file path=customXml/itemProps4.xml><?xml version="1.0" encoding="utf-8"?>
<ds:datastoreItem xmlns:ds="http://schemas.openxmlformats.org/officeDocument/2006/customXml" ds:itemID="{F8C69BF5-6282-4FA4-BD4D-4819374A5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1e974c-a8f4-4025-b4b0-ffe14b6fc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69</TotalTime>
  <Pages>4</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Nugara, Jan</dc:creator>
  <cp:keywords/>
  <dc:description>generated by python-docx</dc:description>
  <cp:lastModifiedBy>Qin, Shiying</cp:lastModifiedBy>
  <cp:revision>4</cp:revision>
  <dcterms:created xsi:type="dcterms:W3CDTF">2026-08-21T10:46:00Z</dcterms:created>
  <dcterms:modified xsi:type="dcterms:W3CDTF">2026-08-21T12:04:00Z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0x010100D8F8CB0A00FC1143ACB849D1F76E613E</vt:lpwstr>
  </property>
</Properties>
</file>